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42B" w:rsidRDefault="0051142B" w:rsidP="00DD108A">
      <w:pPr>
        <w:ind w:left="426" w:hanging="426"/>
        <w:jc w:val="both"/>
      </w:pPr>
    </w:p>
    <w:p w:rsidR="0051142B" w:rsidRDefault="0051142B" w:rsidP="00DD108A">
      <w:pPr>
        <w:ind w:left="426" w:hanging="426"/>
        <w:jc w:val="both"/>
      </w:pPr>
      <w:bookmarkStart w:id="0" w:name="_GoBack"/>
      <w:r w:rsidRPr="0051142B">
        <w:rPr>
          <w:noProof/>
        </w:rPr>
        <w:drawing>
          <wp:inline distT="0" distB="0" distL="0" distR="0">
            <wp:extent cx="6877050" cy="9867476"/>
            <wp:effectExtent l="0" t="0" r="0" b="0"/>
            <wp:docPr id="1" name="Рисунок 1" descr="C:\Users\1\Desktop\IMG_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6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5"/>
                    <a:stretch/>
                  </pic:blipFill>
                  <pic:spPr bwMode="auto">
                    <a:xfrm>
                      <a:off x="0" y="0"/>
                      <a:ext cx="6878159" cy="98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056D2" w:rsidRPr="00371DDF" w:rsidRDefault="00C056D2" w:rsidP="00DD108A">
      <w:pPr>
        <w:ind w:left="426" w:hanging="426"/>
        <w:jc w:val="both"/>
      </w:pPr>
      <w:r w:rsidRPr="00371DDF">
        <w:lastRenderedPageBreak/>
        <w:t>работники привлекаются не ранее чем за 20 минут до начала своих учебных занятий и не позднее 20 минут после окончания их последнего учебного занятия.</w:t>
      </w:r>
    </w:p>
    <w:p w:rsidR="00C056D2" w:rsidRPr="00371DDF" w:rsidRDefault="00C056D2" w:rsidP="00DD108A">
      <w:pPr>
        <w:ind w:left="426" w:hanging="426"/>
        <w:jc w:val="both"/>
      </w:pPr>
      <w:r w:rsidRPr="00371DDF">
        <w:t xml:space="preserve">2.6. </w:t>
      </w:r>
      <w:proofErr w:type="gramStart"/>
      <w:r w:rsidRPr="00371DDF">
        <w:t>Учёт  учебной</w:t>
      </w:r>
      <w:proofErr w:type="gramEnd"/>
      <w:r w:rsidRPr="00371DDF">
        <w:t xml:space="preserve"> (основной педагогической) и другой  педагогической работы,  проводится заместителем д</w:t>
      </w:r>
      <w:r w:rsidR="00DD108A" w:rsidRPr="00371DDF">
        <w:t>иректора.</w:t>
      </w:r>
    </w:p>
    <w:p w:rsidR="00C056D2" w:rsidRPr="00371DDF" w:rsidRDefault="00C056D2" w:rsidP="00DD108A">
      <w:pPr>
        <w:pStyle w:val="1"/>
        <w:spacing w:before="0" w:after="0"/>
        <w:ind w:left="426" w:hanging="426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71DDF">
        <w:rPr>
          <w:rFonts w:ascii="Times New Roman" w:hAnsi="Times New Roman" w:cs="Times New Roman"/>
          <w:b w:val="0"/>
          <w:sz w:val="24"/>
          <w:szCs w:val="24"/>
        </w:rPr>
        <w:t xml:space="preserve">2.7. Должностной оклад учителя, </w:t>
      </w:r>
      <w:proofErr w:type="gramStart"/>
      <w:r w:rsidRPr="00371DDF">
        <w:rPr>
          <w:rFonts w:ascii="Times New Roman" w:hAnsi="Times New Roman" w:cs="Times New Roman"/>
          <w:b w:val="0"/>
          <w:sz w:val="24"/>
          <w:szCs w:val="24"/>
        </w:rPr>
        <w:t>преподавателя  и</w:t>
      </w:r>
      <w:proofErr w:type="gramEnd"/>
      <w:r w:rsidRPr="00371DDF">
        <w:rPr>
          <w:rFonts w:ascii="Times New Roman" w:hAnsi="Times New Roman" w:cs="Times New Roman"/>
          <w:b w:val="0"/>
          <w:sz w:val="24"/>
          <w:szCs w:val="24"/>
        </w:rPr>
        <w:t xml:space="preserve"> педагога дополнительного образования, оплачиваемый из базовой части фонда оплаты труда,  учитывает также другую педагогическую работу педагогического работника, требующую затрат рабочего времени, не конкретизированную по количест</w:t>
      </w:r>
      <w:r w:rsidR="00CA46BA" w:rsidRPr="00371DDF">
        <w:rPr>
          <w:rFonts w:ascii="Times New Roman" w:hAnsi="Times New Roman" w:cs="Times New Roman"/>
          <w:b w:val="0"/>
          <w:sz w:val="24"/>
          <w:szCs w:val="24"/>
        </w:rPr>
        <w:t>ву часов, но вытекающую из его д</w:t>
      </w:r>
      <w:r w:rsidRPr="00371DDF">
        <w:rPr>
          <w:rFonts w:ascii="Times New Roman" w:hAnsi="Times New Roman" w:cs="Times New Roman"/>
          <w:b w:val="0"/>
          <w:sz w:val="24"/>
          <w:szCs w:val="24"/>
        </w:rPr>
        <w:t>олжностных обязанностей, Устава образовательно</w:t>
      </w:r>
      <w:r w:rsidR="00DD108A" w:rsidRPr="00371DDF">
        <w:rPr>
          <w:rFonts w:ascii="Times New Roman" w:hAnsi="Times New Roman" w:cs="Times New Roman"/>
          <w:b w:val="0"/>
          <w:sz w:val="24"/>
          <w:szCs w:val="24"/>
        </w:rPr>
        <w:t>го учреждения</w:t>
      </w:r>
      <w:r w:rsidRPr="00371DDF">
        <w:rPr>
          <w:rFonts w:ascii="Times New Roman" w:hAnsi="Times New Roman" w:cs="Times New Roman"/>
          <w:b w:val="0"/>
          <w:sz w:val="24"/>
          <w:szCs w:val="24"/>
        </w:rPr>
        <w:t>, Коллективного договора, Правил внутреннего трудового распорядка.</w:t>
      </w:r>
    </w:p>
    <w:p w:rsidR="00C056D2" w:rsidRPr="00371DDF" w:rsidRDefault="00C056D2" w:rsidP="00DD108A">
      <w:pPr>
        <w:pStyle w:val="1"/>
        <w:spacing w:before="0" w:after="0"/>
        <w:ind w:left="426" w:hanging="426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71DDF">
        <w:rPr>
          <w:rFonts w:ascii="Times New Roman" w:hAnsi="Times New Roman" w:cs="Times New Roman"/>
          <w:b w:val="0"/>
          <w:sz w:val="24"/>
          <w:szCs w:val="24"/>
        </w:rPr>
        <w:t xml:space="preserve">2.8.  </w:t>
      </w:r>
      <w:proofErr w:type="gramStart"/>
      <w:r w:rsidRPr="00371DDF">
        <w:rPr>
          <w:rFonts w:ascii="Times New Roman" w:hAnsi="Times New Roman" w:cs="Times New Roman"/>
          <w:b w:val="0"/>
          <w:sz w:val="24"/>
          <w:szCs w:val="24"/>
        </w:rPr>
        <w:t>Учёт  выполнения</w:t>
      </w:r>
      <w:proofErr w:type="gramEnd"/>
      <w:r w:rsidRPr="00371DDF">
        <w:rPr>
          <w:rFonts w:ascii="Times New Roman" w:hAnsi="Times New Roman" w:cs="Times New Roman"/>
          <w:b w:val="0"/>
          <w:sz w:val="24"/>
          <w:szCs w:val="24"/>
        </w:rPr>
        <w:t xml:space="preserve"> работ, связанных с дополнительной занятостью педагога,  оплата которой   включена в  должностной оклад, осуществляется руководителем методического объединения, а также - заместител</w:t>
      </w:r>
      <w:r w:rsidR="00DD108A" w:rsidRPr="00371DDF">
        <w:rPr>
          <w:rFonts w:ascii="Times New Roman" w:hAnsi="Times New Roman" w:cs="Times New Roman"/>
          <w:b w:val="0"/>
          <w:sz w:val="24"/>
          <w:szCs w:val="24"/>
        </w:rPr>
        <w:t>ем</w:t>
      </w:r>
      <w:r w:rsidRPr="00371DDF">
        <w:rPr>
          <w:rFonts w:ascii="Times New Roman" w:hAnsi="Times New Roman" w:cs="Times New Roman"/>
          <w:b w:val="0"/>
          <w:sz w:val="24"/>
          <w:szCs w:val="24"/>
        </w:rPr>
        <w:t xml:space="preserve"> директора в рамках их компетентности, установленной приказом о распределении обязанностей между членами администрации.</w:t>
      </w:r>
    </w:p>
    <w:p w:rsidR="00C056D2" w:rsidRPr="00371DDF" w:rsidRDefault="00C056D2" w:rsidP="00DD108A">
      <w:pPr>
        <w:jc w:val="both"/>
      </w:pPr>
    </w:p>
    <w:p w:rsidR="00C056D2" w:rsidRPr="00371DDF" w:rsidRDefault="00C056D2" w:rsidP="00DD108A">
      <w:pPr>
        <w:ind w:left="426" w:hanging="426"/>
        <w:jc w:val="both"/>
        <w:rPr>
          <w:b/>
        </w:rPr>
      </w:pPr>
      <w:r w:rsidRPr="00371DDF">
        <w:rPr>
          <w:b/>
        </w:rPr>
        <w:t xml:space="preserve">3.  Порядок нормирования и учёта </w:t>
      </w:r>
      <w:proofErr w:type="gramStart"/>
      <w:r w:rsidRPr="00371DDF">
        <w:rPr>
          <w:b/>
        </w:rPr>
        <w:t>дополнительных  работ</w:t>
      </w:r>
      <w:proofErr w:type="gramEnd"/>
      <w:r w:rsidRPr="00371DDF">
        <w:rPr>
          <w:b/>
        </w:rPr>
        <w:t xml:space="preserve">, выполняемых  работниками </w:t>
      </w:r>
      <w:r w:rsidR="00CA46BA" w:rsidRPr="00371DDF">
        <w:rPr>
          <w:b/>
        </w:rPr>
        <w:t>образовательного учреждения.</w:t>
      </w:r>
    </w:p>
    <w:p w:rsidR="00C056D2" w:rsidRPr="00371DDF" w:rsidRDefault="00C056D2" w:rsidP="00DD108A">
      <w:pPr>
        <w:ind w:left="426" w:hanging="426"/>
        <w:jc w:val="both"/>
      </w:pPr>
      <w:r w:rsidRPr="00371DDF">
        <w:t xml:space="preserve">3.1.  Для педагогических работников, непосредственно осуществляющих учебный процесс, определяются следующие дополнительные виды работ, оплачиваемых из стимулирующей части фонда </w:t>
      </w:r>
      <w:proofErr w:type="gramStart"/>
      <w:r w:rsidRPr="00371DDF">
        <w:t>оплаты  труда</w:t>
      </w:r>
      <w:proofErr w:type="gramEnd"/>
      <w:r w:rsidRPr="00371DDF">
        <w:t xml:space="preserve"> работников образовательной организации на основе Дополнительного соглашения к Трудовому договору между педагогическим работником и работодателем:</w:t>
      </w:r>
    </w:p>
    <w:p w:rsidR="00C056D2" w:rsidRPr="00371DDF" w:rsidRDefault="00C056D2" w:rsidP="00DD108A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1DDF">
        <w:rPr>
          <w:rFonts w:ascii="Times New Roman" w:hAnsi="Times New Roman" w:cs="Times New Roman"/>
          <w:sz w:val="24"/>
          <w:szCs w:val="24"/>
        </w:rPr>
        <w:t>проверка тетрадей и других контрольно-диагностических материалов;</w:t>
      </w:r>
    </w:p>
    <w:p w:rsidR="00C056D2" w:rsidRPr="00371DDF" w:rsidRDefault="00C056D2" w:rsidP="00DD108A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1DDF">
        <w:rPr>
          <w:rFonts w:ascii="Times New Roman" w:hAnsi="Times New Roman" w:cs="Times New Roman"/>
          <w:sz w:val="24"/>
          <w:szCs w:val="24"/>
        </w:rPr>
        <w:t>руководство методическим объединением или другим локальным профессиональным сообществом в школе и в муниципальном районе;</w:t>
      </w:r>
    </w:p>
    <w:p w:rsidR="00C056D2" w:rsidRPr="00371DDF" w:rsidRDefault="00C056D2" w:rsidP="00DD108A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1DDF">
        <w:rPr>
          <w:rFonts w:ascii="Times New Roman" w:hAnsi="Times New Roman" w:cs="Times New Roman"/>
          <w:sz w:val="24"/>
          <w:szCs w:val="24"/>
        </w:rPr>
        <w:t>индивидуальные занятия с больными детьми на дому;</w:t>
      </w:r>
    </w:p>
    <w:p w:rsidR="00C056D2" w:rsidRPr="00371DDF" w:rsidRDefault="00C056D2" w:rsidP="00DD108A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1DDF">
        <w:rPr>
          <w:rFonts w:ascii="Times New Roman" w:hAnsi="Times New Roman" w:cs="Times New Roman"/>
          <w:sz w:val="24"/>
          <w:szCs w:val="24"/>
        </w:rPr>
        <w:t>работа с одарёнными детьми;</w:t>
      </w:r>
    </w:p>
    <w:p w:rsidR="00C056D2" w:rsidRPr="00371DDF" w:rsidRDefault="00C056D2" w:rsidP="00DD108A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1DDF">
        <w:rPr>
          <w:rFonts w:ascii="Times New Roman" w:hAnsi="Times New Roman" w:cs="Times New Roman"/>
          <w:sz w:val="24"/>
          <w:szCs w:val="24"/>
        </w:rPr>
        <w:t>работа по реализации приоритетных направлений программы развития школы;</w:t>
      </w:r>
    </w:p>
    <w:p w:rsidR="00C056D2" w:rsidRPr="00371DDF" w:rsidRDefault="00C056D2" w:rsidP="00DD108A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1DDF">
        <w:rPr>
          <w:rFonts w:ascii="Times New Roman" w:hAnsi="Times New Roman" w:cs="Times New Roman"/>
          <w:sz w:val="24"/>
          <w:szCs w:val="24"/>
        </w:rPr>
        <w:t>осуществление инновационной и опытно-экспериментальной деятельности;</w:t>
      </w:r>
    </w:p>
    <w:p w:rsidR="00C056D2" w:rsidRPr="00371DDF" w:rsidRDefault="00C056D2" w:rsidP="00DD108A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1DDF">
        <w:rPr>
          <w:rFonts w:ascii="Times New Roman" w:hAnsi="Times New Roman" w:cs="Times New Roman"/>
          <w:sz w:val="24"/>
          <w:szCs w:val="24"/>
        </w:rPr>
        <w:t>работа по внедрению современных, в том числе информационных технологий в образовательн</w:t>
      </w:r>
      <w:r w:rsidR="00395673" w:rsidRPr="00371DDF">
        <w:rPr>
          <w:rFonts w:ascii="Times New Roman" w:hAnsi="Times New Roman" w:cs="Times New Roman"/>
          <w:sz w:val="24"/>
          <w:szCs w:val="24"/>
        </w:rPr>
        <w:t>ой деятельности</w:t>
      </w:r>
      <w:r w:rsidRPr="00371DDF">
        <w:rPr>
          <w:rFonts w:ascii="Times New Roman" w:hAnsi="Times New Roman" w:cs="Times New Roman"/>
          <w:sz w:val="24"/>
          <w:szCs w:val="24"/>
        </w:rPr>
        <w:t>;</w:t>
      </w:r>
    </w:p>
    <w:p w:rsidR="00C056D2" w:rsidRPr="00371DDF" w:rsidRDefault="00C056D2" w:rsidP="00DD108A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1DDF">
        <w:rPr>
          <w:rFonts w:ascii="Times New Roman" w:hAnsi="Times New Roman" w:cs="Times New Roman"/>
          <w:sz w:val="24"/>
          <w:szCs w:val="24"/>
        </w:rPr>
        <w:t xml:space="preserve">заведование кабинетом. </w:t>
      </w:r>
    </w:p>
    <w:p w:rsidR="00491B39" w:rsidRDefault="00491B39"/>
    <w:sectPr w:rsidR="00491B39" w:rsidSect="00DD108A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72217"/>
    <w:multiLevelType w:val="hybridMultilevel"/>
    <w:tmpl w:val="F71EB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23615"/>
    <w:multiLevelType w:val="hybridMultilevel"/>
    <w:tmpl w:val="0D7E1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56D2"/>
    <w:rsid w:val="000D01E7"/>
    <w:rsid w:val="00371DDF"/>
    <w:rsid w:val="00395673"/>
    <w:rsid w:val="003C0166"/>
    <w:rsid w:val="00491B39"/>
    <w:rsid w:val="0051142B"/>
    <w:rsid w:val="007F62C3"/>
    <w:rsid w:val="008B5310"/>
    <w:rsid w:val="00912BB6"/>
    <w:rsid w:val="009D6EF7"/>
    <w:rsid w:val="00BD1AFC"/>
    <w:rsid w:val="00C056D2"/>
    <w:rsid w:val="00C95184"/>
    <w:rsid w:val="00CA46BA"/>
    <w:rsid w:val="00CF4DE2"/>
    <w:rsid w:val="00D71A59"/>
    <w:rsid w:val="00DD10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1FA51D-61A1-4BBC-A6BD-726397AAF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6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056D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56D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C056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C056D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D108A"/>
    <w:pPr>
      <w:ind w:left="720"/>
      <w:contextualSpacing/>
    </w:pPr>
  </w:style>
  <w:style w:type="table" w:styleId="a4">
    <w:name w:val="Table Grid"/>
    <w:basedOn w:val="a1"/>
    <w:uiPriority w:val="59"/>
    <w:rsid w:val="00CA46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F4D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4D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5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10</cp:revision>
  <cp:lastPrinted>2020-02-12T17:50:00Z</cp:lastPrinted>
  <dcterms:created xsi:type="dcterms:W3CDTF">2014-10-11T13:49:00Z</dcterms:created>
  <dcterms:modified xsi:type="dcterms:W3CDTF">2020-02-15T15:28:00Z</dcterms:modified>
</cp:coreProperties>
</file>