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41" w:rsidRPr="008A0241" w:rsidRDefault="008A0241" w:rsidP="008A024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  <w:r w:rsidRPr="008A0241">
        <w:rPr>
          <w:b/>
          <w:i/>
        </w:rPr>
        <w:t>Приложение  №1</w:t>
      </w:r>
    </w:p>
    <w:p w:rsidR="008A0241" w:rsidRPr="008A0241" w:rsidRDefault="008A0241" w:rsidP="008A024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8A0241" w:rsidRPr="008A0241" w:rsidRDefault="008A0241" w:rsidP="008A024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  <w:r w:rsidRPr="008A0241">
        <w:rPr>
          <w:b/>
          <w:i/>
        </w:rPr>
        <w:t>к  адаптированной  основной  образовательной  программе</w:t>
      </w:r>
    </w:p>
    <w:p w:rsidR="008A0241" w:rsidRPr="008A0241" w:rsidRDefault="008A0241" w:rsidP="008A024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  <w:r w:rsidRPr="008A0241">
        <w:rPr>
          <w:b/>
          <w:i/>
        </w:rPr>
        <w:t xml:space="preserve">  начального  общего  образования</w:t>
      </w:r>
    </w:p>
    <w:p w:rsidR="008A0241" w:rsidRPr="008A0241" w:rsidRDefault="008A0241" w:rsidP="008A024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8A0241" w:rsidRPr="008A0241" w:rsidRDefault="008A0241" w:rsidP="008A024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8A0241" w:rsidRPr="008A0241" w:rsidRDefault="008A0241" w:rsidP="008A024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857457" w:rsidRPr="00B5132C" w:rsidRDefault="00857457" w:rsidP="007F0943">
      <w:pPr>
        <w:pStyle w:val="a4"/>
        <w:spacing w:line="100" w:lineRule="atLeast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57457" w:rsidRPr="00B5132C" w:rsidRDefault="00857457" w:rsidP="00B5132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7457" w:rsidRPr="00B5132C" w:rsidRDefault="00857457" w:rsidP="00B5132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7457" w:rsidRDefault="00857457" w:rsidP="00B5132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DED" w:rsidRDefault="00C07DED" w:rsidP="00B5132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DED" w:rsidRDefault="00C07DED" w:rsidP="00B5132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DED" w:rsidRDefault="00C07DED" w:rsidP="00B5132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DED" w:rsidRDefault="00C07DED" w:rsidP="00B5132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DED" w:rsidRDefault="00C07DED" w:rsidP="00B5132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46370" w:rsidRDefault="00846370" w:rsidP="00B5132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DED" w:rsidRPr="00B5132C" w:rsidRDefault="00C07DED" w:rsidP="00B5132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202E" w:rsidRPr="00B5132C" w:rsidRDefault="0091202E" w:rsidP="00B5132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132C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427663" w:rsidRDefault="00427663" w:rsidP="00B5132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C07DED" w:rsidRDefault="00D20835" w:rsidP="00B5132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5132C">
        <w:rPr>
          <w:rFonts w:ascii="Times New Roman" w:hAnsi="Times New Roman" w:cs="Times New Roman"/>
          <w:sz w:val="28"/>
          <w:szCs w:val="28"/>
        </w:rPr>
        <w:t xml:space="preserve"> </w:t>
      </w:r>
      <w:r w:rsidR="00427663">
        <w:rPr>
          <w:rFonts w:ascii="Times New Roman" w:hAnsi="Times New Roman" w:cs="Times New Roman"/>
          <w:sz w:val="28"/>
          <w:szCs w:val="28"/>
        </w:rPr>
        <w:t xml:space="preserve">коррекционно-развивающего блока </w:t>
      </w:r>
    </w:p>
    <w:p w:rsidR="00857457" w:rsidRPr="00B5132C" w:rsidRDefault="00D20835" w:rsidP="00B5132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5132C">
        <w:rPr>
          <w:rFonts w:ascii="Times New Roman" w:hAnsi="Times New Roman" w:cs="Times New Roman"/>
          <w:sz w:val="28"/>
          <w:szCs w:val="28"/>
        </w:rPr>
        <w:t xml:space="preserve"> </w:t>
      </w:r>
      <w:r w:rsidR="00C07DED">
        <w:rPr>
          <w:rFonts w:ascii="Times New Roman" w:hAnsi="Times New Roman" w:cs="Times New Roman"/>
          <w:sz w:val="28"/>
          <w:szCs w:val="28"/>
        </w:rPr>
        <w:t>«</w:t>
      </w:r>
      <w:r w:rsidR="008D4445">
        <w:rPr>
          <w:rFonts w:ascii="Times New Roman" w:hAnsi="Times New Roman" w:cs="Times New Roman"/>
          <w:sz w:val="28"/>
          <w:szCs w:val="28"/>
        </w:rPr>
        <w:t>Развитие и коррекция</w:t>
      </w:r>
      <w:r w:rsidR="00857457" w:rsidRPr="00B5132C">
        <w:rPr>
          <w:rFonts w:ascii="Times New Roman" w:hAnsi="Times New Roman" w:cs="Times New Roman"/>
          <w:sz w:val="28"/>
          <w:szCs w:val="28"/>
        </w:rPr>
        <w:t xml:space="preserve"> познавательных процессов</w:t>
      </w:r>
      <w:r w:rsidR="00C07DED">
        <w:rPr>
          <w:rFonts w:ascii="Times New Roman" w:hAnsi="Times New Roman" w:cs="Times New Roman"/>
          <w:sz w:val="28"/>
          <w:szCs w:val="28"/>
        </w:rPr>
        <w:t>»</w:t>
      </w:r>
    </w:p>
    <w:p w:rsidR="0091202E" w:rsidRPr="00B5132C" w:rsidRDefault="003C3E5A" w:rsidP="00B5132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DED">
        <w:rPr>
          <w:rFonts w:ascii="Times New Roman" w:hAnsi="Times New Roman" w:cs="Times New Roman"/>
          <w:sz w:val="28"/>
          <w:szCs w:val="28"/>
        </w:rPr>
        <w:t>-4 класс</w:t>
      </w:r>
    </w:p>
    <w:p w:rsidR="007F0943" w:rsidRPr="00EE1FD8" w:rsidRDefault="007F0943" w:rsidP="007F0943">
      <w:pPr>
        <w:jc w:val="center"/>
        <w:rPr>
          <w:b/>
        </w:rPr>
      </w:pPr>
      <w:r w:rsidRPr="00EE1FD8">
        <w:rPr>
          <w:b/>
        </w:rPr>
        <w:t>(для детей с ограниченными возможностями здоровья</w:t>
      </w:r>
    </w:p>
    <w:p w:rsidR="007F0943" w:rsidRPr="00EE1FD8" w:rsidRDefault="007F0943" w:rsidP="007F0943">
      <w:pPr>
        <w:jc w:val="center"/>
        <w:rPr>
          <w:b/>
        </w:rPr>
      </w:pPr>
      <w:r w:rsidRPr="00EE1FD8">
        <w:rPr>
          <w:b/>
        </w:rPr>
        <w:t>(дети с задержкой психического развития))</w:t>
      </w:r>
    </w:p>
    <w:p w:rsidR="0091202E" w:rsidRPr="00B5132C" w:rsidRDefault="0091202E" w:rsidP="00B5132C">
      <w:pPr>
        <w:jc w:val="center"/>
        <w:rPr>
          <w:b/>
          <w:i/>
          <w:sz w:val="28"/>
          <w:szCs w:val="28"/>
        </w:rPr>
      </w:pPr>
    </w:p>
    <w:p w:rsidR="0091202E" w:rsidRPr="00B5132C" w:rsidRDefault="0091202E" w:rsidP="00B5132C">
      <w:pPr>
        <w:rPr>
          <w:b/>
          <w:sz w:val="28"/>
          <w:szCs w:val="28"/>
        </w:rPr>
      </w:pPr>
    </w:p>
    <w:p w:rsidR="00857457" w:rsidRPr="00B5132C" w:rsidRDefault="00857457" w:rsidP="00B5132C">
      <w:pPr>
        <w:rPr>
          <w:b/>
          <w:sz w:val="28"/>
          <w:szCs w:val="28"/>
        </w:rPr>
      </w:pPr>
    </w:p>
    <w:p w:rsidR="00857457" w:rsidRPr="00B5132C" w:rsidRDefault="00857457" w:rsidP="00B5132C">
      <w:pPr>
        <w:rPr>
          <w:b/>
          <w:sz w:val="28"/>
          <w:szCs w:val="28"/>
        </w:rPr>
      </w:pPr>
    </w:p>
    <w:p w:rsidR="00857457" w:rsidRPr="00B5132C" w:rsidRDefault="00857457" w:rsidP="00B5132C">
      <w:pPr>
        <w:rPr>
          <w:b/>
          <w:sz w:val="28"/>
          <w:szCs w:val="28"/>
        </w:rPr>
      </w:pPr>
    </w:p>
    <w:p w:rsidR="00846370" w:rsidRPr="00B5132C" w:rsidRDefault="00846370" w:rsidP="00846370">
      <w:pPr>
        <w:tabs>
          <w:tab w:val="left" w:pos="7736"/>
        </w:tabs>
        <w:rPr>
          <w:sz w:val="28"/>
          <w:szCs w:val="28"/>
        </w:rPr>
      </w:pPr>
    </w:p>
    <w:p w:rsidR="00857457" w:rsidRPr="00B5132C" w:rsidRDefault="00857457" w:rsidP="00B5132C">
      <w:pPr>
        <w:jc w:val="center"/>
        <w:rPr>
          <w:b/>
          <w:sz w:val="28"/>
          <w:szCs w:val="28"/>
        </w:rPr>
      </w:pPr>
    </w:p>
    <w:p w:rsidR="00857457" w:rsidRPr="00B5132C" w:rsidRDefault="00857457" w:rsidP="00B5132C">
      <w:pPr>
        <w:jc w:val="center"/>
        <w:rPr>
          <w:b/>
          <w:sz w:val="28"/>
          <w:szCs w:val="28"/>
        </w:rPr>
      </w:pPr>
    </w:p>
    <w:p w:rsidR="00857457" w:rsidRDefault="00857457" w:rsidP="00DC5CA9">
      <w:pPr>
        <w:rPr>
          <w:b/>
          <w:sz w:val="28"/>
          <w:szCs w:val="28"/>
        </w:rPr>
      </w:pPr>
    </w:p>
    <w:p w:rsidR="007273EB" w:rsidRDefault="007273EB" w:rsidP="00DC5CA9">
      <w:pPr>
        <w:rPr>
          <w:b/>
          <w:sz w:val="28"/>
          <w:szCs w:val="28"/>
        </w:rPr>
      </w:pPr>
    </w:p>
    <w:p w:rsidR="007273EB" w:rsidRDefault="007273EB" w:rsidP="00F1190B">
      <w:pPr>
        <w:spacing w:line="360" w:lineRule="auto"/>
        <w:jc w:val="both"/>
        <w:rPr>
          <w:b/>
        </w:rPr>
      </w:pPr>
    </w:p>
    <w:p w:rsidR="007F0943" w:rsidRDefault="007F0943" w:rsidP="00F1190B">
      <w:pPr>
        <w:spacing w:line="360" w:lineRule="auto"/>
        <w:jc w:val="both"/>
        <w:rPr>
          <w:b/>
        </w:rPr>
      </w:pPr>
    </w:p>
    <w:p w:rsidR="007F0943" w:rsidRDefault="007F0943" w:rsidP="00F1190B">
      <w:pPr>
        <w:spacing w:line="360" w:lineRule="auto"/>
        <w:jc w:val="both"/>
        <w:rPr>
          <w:b/>
        </w:rPr>
      </w:pPr>
    </w:p>
    <w:p w:rsidR="007F0943" w:rsidRDefault="007F0943" w:rsidP="00F1190B">
      <w:pPr>
        <w:spacing w:line="360" w:lineRule="auto"/>
        <w:jc w:val="both"/>
        <w:rPr>
          <w:b/>
        </w:rPr>
      </w:pPr>
    </w:p>
    <w:p w:rsidR="007F0943" w:rsidRDefault="007F0943" w:rsidP="00F1190B">
      <w:pPr>
        <w:spacing w:line="360" w:lineRule="auto"/>
        <w:jc w:val="both"/>
        <w:rPr>
          <w:b/>
        </w:rPr>
      </w:pPr>
    </w:p>
    <w:p w:rsidR="007F0943" w:rsidRDefault="007F0943" w:rsidP="00F1190B">
      <w:pPr>
        <w:spacing w:line="360" w:lineRule="auto"/>
        <w:jc w:val="both"/>
        <w:rPr>
          <w:b/>
        </w:rPr>
      </w:pPr>
    </w:p>
    <w:p w:rsidR="007F0943" w:rsidRDefault="007F0943" w:rsidP="00F1190B">
      <w:pPr>
        <w:spacing w:line="360" w:lineRule="auto"/>
        <w:jc w:val="both"/>
        <w:rPr>
          <w:b/>
        </w:rPr>
      </w:pPr>
    </w:p>
    <w:p w:rsidR="007F0943" w:rsidRDefault="007F0943" w:rsidP="00F1190B">
      <w:pPr>
        <w:spacing w:line="360" w:lineRule="auto"/>
        <w:jc w:val="both"/>
        <w:rPr>
          <w:b/>
        </w:rPr>
      </w:pPr>
    </w:p>
    <w:p w:rsidR="007F0943" w:rsidRDefault="007F0943" w:rsidP="00F1190B">
      <w:pPr>
        <w:spacing w:line="360" w:lineRule="auto"/>
        <w:jc w:val="both"/>
        <w:rPr>
          <w:b/>
        </w:rPr>
      </w:pPr>
    </w:p>
    <w:p w:rsidR="00996865" w:rsidRDefault="00996865" w:rsidP="007F0943">
      <w:pPr>
        <w:spacing w:line="360" w:lineRule="auto"/>
        <w:jc w:val="center"/>
        <w:rPr>
          <w:b/>
        </w:rPr>
      </w:pPr>
    </w:p>
    <w:p w:rsidR="004502CA" w:rsidRPr="004502CA" w:rsidRDefault="004502CA" w:rsidP="00582378">
      <w:pPr>
        <w:numPr>
          <w:ilvl w:val="0"/>
          <w:numId w:val="2"/>
        </w:numPr>
        <w:spacing w:after="200" w:line="276" w:lineRule="auto"/>
        <w:ind w:left="709" w:firstLine="0"/>
        <w:jc w:val="center"/>
        <w:rPr>
          <w:rFonts w:eastAsia="Calibri"/>
          <w:b/>
          <w:lang w:eastAsia="en-US"/>
        </w:rPr>
      </w:pPr>
      <w:r w:rsidRPr="004502CA">
        <w:rPr>
          <w:rFonts w:eastAsia="Calibri"/>
          <w:b/>
          <w:lang w:eastAsia="en-US"/>
        </w:rPr>
        <w:lastRenderedPageBreak/>
        <w:t>Пояснительная записка</w:t>
      </w:r>
    </w:p>
    <w:p w:rsidR="007015F9" w:rsidRDefault="007015F9" w:rsidP="007015F9">
      <w:pPr>
        <w:ind w:left="91" w:right="55" w:firstLine="710"/>
        <w:jc w:val="both"/>
      </w:pPr>
      <w:r>
        <w:t>Рабочая программа коррекционного курса «</w:t>
      </w:r>
      <w:r w:rsidRPr="007015F9">
        <w:t xml:space="preserve">Развитие и коррекция познавательных процессов» разработана в соответствии с требованиями Федерального государственного </w:t>
      </w:r>
      <w:r>
        <w:t xml:space="preserve">образовательного стандарта начального общего образования обучающихся с ограниченными возможностями здоровья, направлена на реализацию коррекционно-развивающей области АООП НОО особых образовательных потребностей, обучающихся с ЗПР, получивших рекомендацию обучения по варианту 7.2 </w:t>
      </w:r>
    </w:p>
    <w:p w:rsidR="004502CA" w:rsidRPr="004502CA" w:rsidRDefault="004502CA" w:rsidP="004502CA">
      <w:pPr>
        <w:ind w:firstLine="567"/>
        <w:jc w:val="both"/>
      </w:pPr>
      <w:bookmarkStart w:id="0" w:name="_GoBack"/>
      <w:bookmarkEnd w:id="0"/>
      <w:r w:rsidRPr="004502CA">
        <w:rPr>
          <w:b/>
        </w:rPr>
        <w:t xml:space="preserve">Цель коррекционно-развивающих занятий: </w:t>
      </w:r>
      <w:r w:rsidRPr="004502CA">
        <w:t xml:space="preserve">создание системы комплексной помощи обучающимся с задержкой психического развития в освоении АООП НОО, коррекция недостатков познавательной деятельности, помощь в освоении программного материала. </w:t>
      </w:r>
    </w:p>
    <w:p w:rsidR="004502CA" w:rsidRPr="004502CA" w:rsidRDefault="004502CA" w:rsidP="004502CA">
      <w:pPr>
        <w:ind w:firstLine="567"/>
        <w:jc w:val="both"/>
        <w:rPr>
          <w:b/>
        </w:rPr>
      </w:pPr>
      <w:r w:rsidRPr="004502CA">
        <w:rPr>
          <w:b/>
        </w:rPr>
        <w:t>Задачи курса:</w:t>
      </w:r>
    </w:p>
    <w:p w:rsidR="004502CA" w:rsidRPr="004502CA" w:rsidRDefault="004502CA" w:rsidP="00582378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формирование осознанной саморегуляции познавательной деятельности и поведения – способности к самостоятельной организации собственной деятельности;</w:t>
      </w:r>
    </w:p>
    <w:p w:rsidR="004502CA" w:rsidRPr="004502CA" w:rsidRDefault="004502CA" w:rsidP="00582378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совершенствование познавательной деятельности как основы компенсации, коррекции и профилактики вторичных нарушений психологического развития, коррекция индивидуальных пробелов в знаниях;</w:t>
      </w:r>
    </w:p>
    <w:p w:rsidR="004502CA" w:rsidRPr="004502CA" w:rsidRDefault="004502CA" w:rsidP="00582378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стимулирование познавательной активности, интереса к себе, окружающему предметному и социальному миру и осознанию имеющихся трудностей, формирование школьной мотивации;</w:t>
      </w:r>
    </w:p>
    <w:p w:rsidR="004502CA" w:rsidRPr="004502CA" w:rsidRDefault="004502CA" w:rsidP="00582378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освоение социально одобряемых норм поведения, противодействие закреплению дезадаптивных черт и отклонений в формировании личности;</w:t>
      </w:r>
    </w:p>
    <w:p w:rsidR="004502CA" w:rsidRPr="004502CA" w:rsidRDefault="004502CA" w:rsidP="00582378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компенсация эмоционального неблагополучия, развитие самосознания;</w:t>
      </w:r>
    </w:p>
    <w:p w:rsidR="004502CA" w:rsidRPr="004502CA" w:rsidRDefault="004502CA" w:rsidP="00582378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освоение и отработка средств коммуникации, приемов конструктивного взаимодействия со сверстниками и взрослыми;</w:t>
      </w:r>
    </w:p>
    <w:p w:rsidR="004502CA" w:rsidRPr="004502CA" w:rsidRDefault="004502CA" w:rsidP="00582378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содействие становлению сферы жизненной компетенции и преодолению различных дисфункций, а также достижению личностных и метапредметных результатов образования.</w:t>
      </w:r>
    </w:p>
    <w:p w:rsidR="004502CA" w:rsidRPr="004502CA" w:rsidRDefault="004502CA" w:rsidP="004502CA">
      <w:pPr>
        <w:jc w:val="both"/>
        <w:rPr>
          <w:rFonts w:eastAsia="Calibri"/>
          <w:lang w:eastAsia="en-US"/>
        </w:rPr>
      </w:pPr>
    </w:p>
    <w:p w:rsidR="004502CA" w:rsidRPr="004502CA" w:rsidRDefault="004502CA" w:rsidP="00582378">
      <w:pPr>
        <w:numPr>
          <w:ilvl w:val="0"/>
          <w:numId w:val="2"/>
        </w:numPr>
        <w:spacing w:after="200" w:line="276" w:lineRule="auto"/>
        <w:ind w:left="0" w:firstLine="0"/>
        <w:jc w:val="center"/>
        <w:rPr>
          <w:rFonts w:eastAsia="Calibri"/>
          <w:b/>
          <w:lang w:eastAsia="en-US"/>
        </w:rPr>
      </w:pPr>
      <w:r w:rsidRPr="004502CA">
        <w:rPr>
          <w:rFonts w:eastAsia="Calibri"/>
          <w:b/>
          <w:lang w:eastAsia="en-US"/>
        </w:rPr>
        <w:t>Характеристика курса с учетом особенностей его освоения обучающимися</w:t>
      </w:r>
    </w:p>
    <w:p w:rsidR="004502CA" w:rsidRPr="004502CA" w:rsidRDefault="004502CA" w:rsidP="004502CA">
      <w:pPr>
        <w:ind w:firstLine="567"/>
        <w:jc w:val="both"/>
        <w:rPr>
          <w:color w:val="000000"/>
        </w:rPr>
      </w:pPr>
      <w:r w:rsidRPr="004502CA">
        <w:rPr>
          <w:color w:val="000000"/>
        </w:rPr>
        <w:t>Обучающиеся с ЗПР –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4502CA" w:rsidRPr="004502CA" w:rsidRDefault="004502CA" w:rsidP="004502CA">
      <w:pPr>
        <w:ind w:firstLine="567"/>
        <w:jc w:val="both"/>
        <w:rPr>
          <w:color w:val="000000"/>
        </w:rPr>
      </w:pPr>
      <w:r w:rsidRPr="004502CA">
        <w:rPr>
          <w:rFonts w:eastAsia="Calibri"/>
          <w:lang w:eastAsia="en-US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4502CA" w:rsidRPr="004502CA" w:rsidRDefault="004502CA" w:rsidP="004502CA">
      <w:pPr>
        <w:ind w:firstLine="567"/>
        <w:jc w:val="both"/>
      </w:pPr>
      <w:r w:rsidRPr="004502CA">
        <w:t>Данная программа представляет собой концептуально обоснованный, выстроенный комплекс занятий, рассчитанный на детей определенного возраста. Коррекционные занятия позволяют повысить интерес и мотивацию к учению, обеспечивают условия для социального и личностного развития, способствуют профилактике школьной дезадаптации и отклонений в формировании личности, помогают лучшему усвоению учебной информации.</w:t>
      </w:r>
    </w:p>
    <w:p w:rsidR="004502CA" w:rsidRPr="004502CA" w:rsidRDefault="004502CA" w:rsidP="004502CA">
      <w:pPr>
        <w:ind w:firstLine="567"/>
        <w:jc w:val="both"/>
      </w:pPr>
      <w:r w:rsidRPr="004502CA">
        <w:lastRenderedPageBreak/>
        <w:t>Курс «Развитие и коррекция познавательных процессов» реализуется на протяжении всего периода начального образования и позволяет стимулировать сенсорно-перцептивные, мнемические и интеллектуальные процессы, последовательно и постепенно преодолевать разнообразные трудности обучения и коммуникации, повышать адекватность оценки собственных возможностей, формировать сферу жизненной компетенции обучающегося с ЗПР</w:t>
      </w:r>
    </w:p>
    <w:p w:rsidR="004502CA" w:rsidRPr="004502CA" w:rsidRDefault="004502CA" w:rsidP="004502CA">
      <w:pPr>
        <w:ind w:firstLine="567"/>
        <w:jc w:val="both"/>
        <w:rPr>
          <w:color w:val="000000"/>
        </w:rPr>
      </w:pPr>
      <w:r w:rsidRPr="004502CA">
        <w:rPr>
          <w:color w:val="000000"/>
        </w:rPr>
        <w:t xml:space="preserve">Для организации обучения детей данной категории особую роль играют такие способы воздействия, которые направлены на преодоление этих отклонений, активизацию их познавательной деятельности. Значительное место в процессе обучения и воспитания имеют </w:t>
      </w:r>
      <w:r w:rsidRPr="004502CA">
        <w:rPr>
          <w:rFonts w:eastAsia="Calibri"/>
          <w:color w:val="000000"/>
          <w:lang w:eastAsia="en-US"/>
        </w:rPr>
        <w:t xml:space="preserve">дидактические игры, упражнения; арт-терапевтические упражнения; психогимнастика; кинесиологические упражнения; письменные и устные задания. </w:t>
      </w:r>
      <w:r w:rsidRPr="004502CA">
        <w:rPr>
          <w:color w:val="000000"/>
        </w:rPr>
        <w:t xml:space="preserve">Усвоение материала зависит от правильного выбора методов обучения. </w:t>
      </w:r>
    </w:p>
    <w:p w:rsidR="004502CA" w:rsidRPr="004502CA" w:rsidRDefault="004502CA" w:rsidP="004502CA">
      <w:pPr>
        <w:jc w:val="both"/>
        <w:rPr>
          <w:rFonts w:eastAsia="Arial Unicode MS"/>
          <w:i/>
          <w:color w:val="00000A"/>
          <w:kern w:val="1"/>
          <w:lang w:eastAsia="en-US"/>
        </w:rPr>
      </w:pPr>
      <w:r w:rsidRPr="004502CA">
        <w:rPr>
          <w:rFonts w:eastAsia="Arial Unicode MS"/>
          <w:i/>
          <w:color w:val="00000A"/>
          <w:kern w:val="1"/>
          <w:lang w:eastAsia="en-US"/>
        </w:rPr>
        <w:t>Коррекционно-развивающая работа включает</w:t>
      </w:r>
      <w:r w:rsidRPr="004502CA">
        <w:rPr>
          <w:rFonts w:eastAsia="Arial Unicode MS"/>
          <w:i/>
          <w:caps/>
          <w:color w:val="00000A"/>
          <w:kern w:val="1"/>
          <w:lang w:eastAsia="en-US"/>
        </w:rPr>
        <w:t>:</w:t>
      </w:r>
    </w:p>
    <w:p w:rsidR="004502CA" w:rsidRPr="004502CA" w:rsidRDefault="004502CA" w:rsidP="004502CA">
      <w:pPr>
        <w:jc w:val="both"/>
        <w:rPr>
          <w:rFonts w:eastAsia="Arial Unicode MS"/>
          <w:color w:val="00000A"/>
          <w:kern w:val="1"/>
          <w:lang w:eastAsia="en-US"/>
        </w:rPr>
      </w:pPr>
      <w:r w:rsidRPr="004502CA">
        <w:rPr>
          <w:rFonts w:eastAsia="Arial Unicode MS"/>
          <w:color w:val="00000A"/>
          <w:kern w:val="1"/>
          <w:lang w:eastAsia="en-US"/>
        </w:rPr>
        <w:t>― составление индивидуальной программы психологического сопровождения обучающегося;</w:t>
      </w:r>
    </w:p>
    <w:p w:rsidR="004502CA" w:rsidRPr="004502CA" w:rsidRDefault="004502CA" w:rsidP="004502CA">
      <w:pPr>
        <w:jc w:val="both"/>
        <w:rPr>
          <w:rFonts w:eastAsia="Arial Unicode MS"/>
          <w:color w:val="00000A"/>
          <w:kern w:val="1"/>
          <w:lang w:eastAsia="en-US"/>
        </w:rPr>
      </w:pPr>
      <w:r w:rsidRPr="004502CA">
        <w:rPr>
          <w:rFonts w:eastAsia="Arial Unicode MS"/>
          <w:color w:val="00000A"/>
          <w:kern w:val="1"/>
          <w:lang w:eastAsia="en-US"/>
        </w:rPr>
        <w:t>― 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4502CA" w:rsidRPr="004502CA" w:rsidRDefault="004502CA" w:rsidP="004502CA">
      <w:pPr>
        <w:jc w:val="both"/>
        <w:rPr>
          <w:rFonts w:eastAsia="Arial Unicode MS"/>
          <w:color w:val="00000A"/>
          <w:kern w:val="1"/>
          <w:lang w:eastAsia="en-US"/>
        </w:rPr>
      </w:pPr>
      <w:r w:rsidRPr="004502CA">
        <w:rPr>
          <w:rFonts w:eastAsia="Arial Unicode MS"/>
          <w:color w:val="00000A"/>
          <w:kern w:val="1"/>
          <w:lang w:eastAsia="en-US"/>
        </w:rPr>
        <w:t>― организацию и проведение индивидуальных и групповых занятий по психокоррекции, необходимых для преодоления нарушений развития обучающихся;</w:t>
      </w:r>
    </w:p>
    <w:p w:rsidR="004502CA" w:rsidRPr="004502CA" w:rsidRDefault="004502CA" w:rsidP="004502CA">
      <w:pPr>
        <w:jc w:val="both"/>
        <w:rPr>
          <w:rFonts w:eastAsia="Arial Unicode MS"/>
          <w:color w:val="00000A"/>
          <w:kern w:val="1"/>
          <w:lang w:eastAsia="en-US"/>
        </w:rPr>
      </w:pPr>
      <w:r w:rsidRPr="004502CA">
        <w:rPr>
          <w:rFonts w:eastAsia="Arial Unicode MS"/>
          <w:color w:val="00000A"/>
          <w:kern w:val="1"/>
          <w:lang w:eastAsia="en-US"/>
        </w:rPr>
        <w:t>― развитие эмоционально-волевой и личностной сферы обучающегося и коррекцию его поведения;</w:t>
      </w:r>
    </w:p>
    <w:p w:rsidR="004502CA" w:rsidRPr="004502CA" w:rsidRDefault="004502CA" w:rsidP="004502CA">
      <w:pPr>
        <w:jc w:val="both"/>
        <w:rPr>
          <w:rFonts w:eastAsia="Arial Unicode MS"/>
          <w:color w:val="00000A"/>
          <w:kern w:val="1"/>
          <w:lang w:eastAsia="en-US"/>
        </w:rPr>
      </w:pPr>
      <w:r w:rsidRPr="004502CA">
        <w:rPr>
          <w:rFonts w:eastAsia="Arial Unicode MS"/>
          <w:color w:val="00000A"/>
          <w:kern w:val="1"/>
          <w:lang w:eastAsia="en-US"/>
        </w:rPr>
        <w:t>― социальное сопровождение обучающегося в случае неблагоприятных условий жизни при психотравмирующих обстоятельствах.</w:t>
      </w:r>
    </w:p>
    <w:p w:rsidR="004502CA" w:rsidRPr="004502CA" w:rsidRDefault="004502CA" w:rsidP="004502CA">
      <w:pPr>
        <w:jc w:val="both"/>
        <w:rPr>
          <w:rFonts w:eastAsia="Arial Unicode MS"/>
          <w:i/>
          <w:caps/>
          <w:color w:val="00000A"/>
          <w:kern w:val="1"/>
          <w:lang w:eastAsia="en-US"/>
        </w:rPr>
      </w:pPr>
      <w:r w:rsidRPr="004502CA">
        <w:rPr>
          <w:rFonts w:eastAsia="Arial Unicode MS"/>
          <w:i/>
          <w:color w:val="00000A"/>
          <w:kern w:val="1"/>
          <w:lang w:eastAsia="en-US"/>
        </w:rPr>
        <w:t>Консультативная работа включает</w:t>
      </w:r>
      <w:r w:rsidRPr="004502CA">
        <w:rPr>
          <w:rFonts w:eastAsia="Arial Unicode MS"/>
          <w:i/>
          <w:caps/>
          <w:color w:val="00000A"/>
          <w:kern w:val="1"/>
          <w:lang w:eastAsia="en-US"/>
        </w:rPr>
        <w:t>:</w:t>
      </w:r>
    </w:p>
    <w:p w:rsidR="004502CA" w:rsidRPr="004502CA" w:rsidRDefault="004502CA" w:rsidP="004502CA">
      <w:pPr>
        <w:autoSpaceDE w:val="0"/>
        <w:autoSpaceDN w:val="0"/>
        <w:adjustRightInd w:val="0"/>
        <w:jc w:val="both"/>
        <w:rPr>
          <w:rFonts w:eastAsia="Arial Unicode MS"/>
          <w:color w:val="00000A"/>
          <w:kern w:val="1"/>
          <w:lang w:eastAsia="en-US"/>
        </w:rPr>
      </w:pPr>
      <w:r w:rsidRPr="004502CA">
        <w:rPr>
          <w:rFonts w:eastAsia="Arial Unicode MS"/>
          <w:color w:val="00000A"/>
          <w:kern w:val="1"/>
          <w:lang w:eastAsia="en-US"/>
        </w:rPr>
        <w:t>― 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4502CA" w:rsidRPr="004502CA" w:rsidRDefault="004502CA" w:rsidP="004502CA">
      <w:pPr>
        <w:jc w:val="both"/>
        <w:rPr>
          <w:rFonts w:eastAsia="Arial Unicode MS"/>
          <w:color w:val="00000A"/>
          <w:kern w:val="1"/>
          <w:lang w:eastAsia="en-US"/>
        </w:rPr>
      </w:pPr>
      <w:r w:rsidRPr="004502CA">
        <w:rPr>
          <w:rFonts w:eastAsia="Arial Unicode MS"/>
          <w:color w:val="00000A"/>
          <w:kern w:val="1"/>
          <w:lang w:eastAsia="en-US"/>
        </w:rPr>
        <w:t>― консультативную помощь семье в вопросах решения конкретных вопросов воспитания и оказания возможной помощи обучающимуся в освоении АООП НОО.</w:t>
      </w:r>
    </w:p>
    <w:p w:rsidR="004502CA" w:rsidRPr="004502CA" w:rsidRDefault="004502CA" w:rsidP="004502CA">
      <w:pPr>
        <w:jc w:val="both"/>
        <w:rPr>
          <w:rFonts w:eastAsia="Arial Unicode MS"/>
          <w:i/>
          <w:caps/>
          <w:color w:val="00000A"/>
          <w:kern w:val="1"/>
          <w:lang w:eastAsia="en-US"/>
        </w:rPr>
      </w:pPr>
      <w:r w:rsidRPr="004502CA">
        <w:rPr>
          <w:rFonts w:eastAsia="Arial Unicode MS"/>
          <w:i/>
          <w:color w:val="00000A"/>
          <w:kern w:val="1"/>
          <w:lang w:eastAsia="en-US"/>
        </w:rPr>
        <w:t>Информационно-просветительская работа включает</w:t>
      </w:r>
      <w:r w:rsidRPr="004502CA">
        <w:rPr>
          <w:rFonts w:eastAsia="Arial Unicode MS"/>
          <w:i/>
          <w:caps/>
          <w:color w:val="00000A"/>
          <w:kern w:val="1"/>
          <w:lang w:eastAsia="en-US"/>
        </w:rPr>
        <w:t xml:space="preserve">: </w:t>
      </w:r>
    </w:p>
    <w:p w:rsidR="004502CA" w:rsidRPr="004502CA" w:rsidRDefault="004502CA" w:rsidP="004502CA">
      <w:pPr>
        <w:jc w:val="both"/>
        <w:rPr>
          <w:rFonts w:eastAsia="Arial Unicode MS"/>
          <w:color w:val="00000A"/>
          <w:kern w:val="1"/>
          <w:lang w:eastAsia="en-US"/>
        </w:rPr>
      </w:pPr>
      <w:r w:rsidRPr="004502CA">
        <w:rPr>
          <w:rFonts w:eastAsia="Arial Unicode MS"/>
          <w:color w:val="00000A"/>
          <w:kern w:val="1"/>
          <w:lang w:eastAsia="en-US"/>
        </w:rPr>
        <w:t>― 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4502CA" w:rsidRPr="004502CA" w:rsidRDefault="004502CA" w:rsidP="004502CA">
      <w:pPr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3.</w:t>
      </w:r>
      <w:r w:rsidRPr="004502CA">
        <w:rPr>
          <w:rFonts w:eastAsia="Calibri"/>
          <w:b/>
          <w:color w:val="000000"/>
          <w:lang w:eastAsia="en-US"/>
        </w:rPr>
        <w:t>Описание  места  коррекционного  курса</w:t>
      </w:r>
    </w:p>
    <w:p w:rsidR="004502CA" w:rsidRPr="004502CA" w:rsidRDefault="004502CA" w:rsidP="004502CA">
      <w:pPr>
        <w:jc w:val="both"/>
        <w:rPr>
          <w:rFonts w:eastAsia="Calibri"/>
          <w:lang w:eastAsia="en-US"/>
        </w:rPr>
      </w:pPr>
      <w:r w:rsidRPr="004502CA">
        <w:tab/>
      </w:r>
      <w:r w:rsidRPr="004502CA">
        <w:rPr>
          <w:rFonts w:eastAsia="Calibri"/>
          <w:lang w:eastAsia="en-US"/>
        </w:rPr>
        <w:t xml:space="preserve">Курс </w:t>
      </w:r>
      <w:r w:rsidRPr="004502CA">
        <w:rPr>
          <w:kern w:val="2"/>
          <w:lang w:eastAsia="ar-SA"/>
        </w:rPr>
        <w:t xml:space="preserve">коррекционных занятий </w:t>
      </w:r>
      <w:r w:rsidRPr="004502CA">
        <w:rPr>
          <w:rFonts w:eastAsia="Calibri"/>
          <w:lang w:eastAsia="en-US"/>
        </w:rPr>
        <w:t>проводится учителем-дефектологом. Длительность занятия:</w:t>
      </w:r>
    </w:p>
    <w:p w:rsidR="004502CA" w:rsidRPr="004502CA" w:rsidRDefault="004502CA" w:rsidP="004502CA">
      <w:pPr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1 класс – 66 часа, 2 раз в неделю;</w:t>
      </w:r>
    </w:p>
    <w:p w:rsidR="004502CA" w:rsidRPr="004502CA" w:rsidRDefault="004502CA" w:rsidP="004502CA">
      <w:pPr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2 класс – 68 часов, 2 раз в неделю;</w:t>
      </w:r>
    </w:p>
    <w:p w:rsidR="004502CA" w:rsidRPr="004502CA" w:rsidRDefault="004502CA" w:rsidP="004502CA">
      <w:pPr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3 класс – 68 часов, 2 раз в неделю;</w:t>
      </w:r>
    </w:p>
    <w:p w:rsidR="004502CA" w:rsidRPr="004502CA" w:rsidRDefault="004502CA" w:rsidP="004502CA">
      <w:pPr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4 класс – 68 часов, 2 раза в неделю.</w:t>
      </w:r>
    </w:p>
    <w:p w:rsidR="004502CA" w:rsidRPr="004502CA" w:rsidRDefault="004502CA" w:rsidP="004502CA">
      <w:pPr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Формы работы: индивидуальная, подгрупповая, групповая.</w:t>
      </w:r>
    </w:p>
    <w:p w:rsidR="004502CA" w:rsidRPr="004502CA" w:rsidRDefault="004502CA" w:rsidP="004502CA">
      <w:pPr>
        <w:jc w:val="both"/>
        <w:rPr>
          <w:rFonts w:eastAsia="Calibri"/>
          <w:color w:val="000000"/>
          <w:lang w:eastAsia="en-US"/>
        </w:rPr>
      </w:pPr>
      <w:r w:rsidRPr="004502CA">
        <w:rPr>
          <w:rFonts w:eastAsia="Calibri"/>
          <w:lang w:eastAsia="en-US"/>
        </w:rPr>
        <w:tab/>
      </w:r>
    </w:p>
    <w:p w:rsidR="004502CA" w:rsidRPr="004502CA" w:rsidRDefault="004502CA" w:rsidP="00582378">
      <w:pPr>
        <w:pStyle w:val="a3"/>
        <w:numPr>
          <w:ilvl w:val="0"/>
          <w:numId w:val="10"/>
        </w:numPr>
        <w:jc w:val="both"/>
        <w:rPr>
          <w:rFonts w:eastAsia="Calibri"/>
          <w:b/>
          <w:lang w:eastAsia="en-US"/>
        </w:rPr>
      </w:pPr>
      <w:r w:rsidRPr="004502CA">
        <w:rPr>
          <w:rFonts w:eastAsia="Calibri"/>
          <w:b/>
          <w:lang w:eastAsia="en-US"/>
        </w:rPr>
        <w:t xml:space="preserve"> Личностные и предметные результаты освоения коррекционных занятий</w:t>
      </w:r>
    </w:p>
    <w:p w:rsidR="004502CA" w:rsidRPr="004502CA" w:rsidRDefault="004502CA" w:rsidP="004502CA">
      <w:pPr>
        <w:ind w:firstLine="567"/>
        <w:jc w:val="both"/>
        <w:rPr>
          <w:rFonts w:eastAsia="Calibri"/>
          <w:lang w:eastAsia="en-US"/>
        </w:rPr>
      </w:pPr>
      <w:r w:rsidRPr="004502CA">
        <w:rPr>
          <w:rFonts w:eastAsia="Calibri"/>
          <w:b/>
          <w:i/>
          <w:lang w:eastAsia="en-US"/>
        </w:rPr>
        <w:t>Личностные результаты</w:t>
      </w:r>
      <w:r w:rsidRPr="004502CA">
        <w:rPr>
          <w:rFonts w:eastAsia="Calibri"/>
          <w:lang w:eastAsia="en-US"/>
        </w:rPr>
        <w:t xml:space="preserve"> 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социокультурным опытом.</w:t>
      </w:r>
    </w:p>
    <w:p w:rsidR="004502CA" w:rsidRPr="004502CA" w:rsidRDefault="004502CA" w:rsidP="004502CA">
      <w:pPr>
        <w:jc w:val="both"/>
        <w:rPr>
          <w:rFonts w:eastAsia="Calibri"/>
          <w:lang w:eastAsia="en-US"/>
        </w:rPr>
      </w:pPr>
      <w:r w:rsidRPr="004502CA">
        <w:rPr>
          <w:bCs/>
          <w:lang w:eastAsia="en-US"/>
        </w:rPr>
        <w:t xml:space="preserve">С учетом </w:t>
      </w:r>
      <w:r w:rsidRPr="004502CA">
        <w:rPr>
          <w:rFonts w:eastAsia="Calibri"/>
          <w:lang w:eastAsia="en-US"/>
        </w:rPr>
        <w:t xml:space="preserve">индивидуальных возможностей и особых образовательных потребностей, обучающихся с ЗПР </w:t>
      </w:r>
      <w:r w:rsidRPr="004502CA">
        <w:rPr>
          <w:b/>
          <w:bCs/>
          <w:i/>
          <w:lang w:eastAsia="en-US"/>
        </w:rPr>
        <w:t>личностные результаты</w:t>
      </w:r>
      <w:r w:rsidRPr="004502CA">
        <w:rPr>
          <w:lang w:eastAsia="en-US"/>
        </w:rPr>
        <w:t xml:space="preserve"> освоения АООП НОО должны отражать:</w:t>
      </w:r>
    </w:p>
    <w:p w:rsidR="004502CA" w:rsidRPr="004502CA" w:rsidRDefault="004502CA" w:rsidP="004502CA">
      <w:pPr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4502CA" w:rsidRPr="004502CA" w:rsidRDefault="004502CA" w:rsidP="004502CA">
      <w:pPr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lastRenderedPageBreak/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4502CA" w:rsidRPr="004502CA" w:rsidRDefault="004502CA" w:rsidP="004502CA">
      <w:pPr>
        <w:jc w:val="both"/>
        <w:rPr>
          <w:snapToGrid w:val="0"/>
        </w:rPr>
      </w:pPr>
      <w:r w:rsidRPr="004502CA">
        <w:rPr>
          <w:snapToGrid w:val="0"/>
        </w:rPr>
        <w:t>3) формирование уважительного отношения к иному мнению, истории и культуре других народов;</w:t>
      </w:r>
    </w:p>
    <w:p w:rsidR="004502CA" w:rsidRPr="004502CA" w:rsidRDefault="004502CA" w:rsidP="004502CA">
      <w:pPr>
        <w:jc w:val="both"/>
        <w:rPr>
          <w:snapToGrid w:val="0"/>
        </w:rPr>
      </w:pPr>
      <w:r w:rsidRPr="004502CA">
        <w:rPr>
          <w:snapToGrid w:val="0"/>
        </w:rPr>
        <w:t>4) овладение начальными навыками адаптации в динамично изменяющемся и развивающемся мире;</w:t>
      </w:r>
    </w:p>
    <w:p w:rsidR="004502CA" w:rsidRPr="004502CA" w:rsidRDefault="004502CA" w:rsidP="004502CA">
      <w:pPr>
        <w:jc w:val="both"/>
        <w:rPr>
          <w:rFonts w:eastAsia="Calibri"/>
          <w:lang w:eastAsia="en-US"/>
        </w:rPr>
      </w:pPr>
      <w:r w:rsidRPr="004502CA">
        <w:rPr>
          <w:rFonts w:eastAsia="Calibri"/>
          <w:bCs/>
          <w:lang w:eastAsia="en-US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4502CA" w:rsidRPr="004502CA" w:rsidRDefault="004502CA" w:rsidP="004502CA">
      <w:pPr>
        <w:jc w:val="both"/>
        <w:rPr>
          <w:rFonts w:eastAsia="Calibri"/>
          <w:bCs/>
          <w:lang w:eastAsia="en-US"/>
        </w:rPr>
      </w:pPr>
      <w:r w:rsidRPr="004502CA">
        <w:rPr>
          <w:rFonts w:eastAsia="Calibri"/>
          <w:lang w:eastAsia="en-US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502CA" w:rsidRPr="004502CA" w:rsidRDefault="004502CA" w:rsidP="004502CA">
      <w:pPr>
        <w:jc w:val="both"/>
        <w:rPr>
          <w:snapToGrid w:val="0"/>
        </w:rPr>
      </w:pPr>
      <w:r w:rsidRPr="004502CA">
        <w:rPr>
          <w:snapToGrid w:val="0"/>
        </w:rPr>
        <w:t>7) формирование эстетических потребностей, ценностей и чувств;</w:t>
      </w:r>
    </w:p>
    <w:p w:rsidR="004502CA" w:rsidRPr="004502CA" w:rsidRDefault="004502CA" w:rsidP="004502CA">
      <w:pPr>
        <w:jc w:val="both"/>
        <w:rPr>
          <w:snapToGrid w:val="0"/>
        </w:rPr>
      </w:pPr>
      <w:r w:rsidRPr="004502CA">
        <w:rPr>
          <w:snapToGrid w:val="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502CA" w:rsidRPr="004502CA" w:rsidRDefault="004502CA" w:rsidP="004502CA">
      <w:pPr>
        <w:jc w:val="both"/>
        <w:rPr>
          <w:snapToGrid w:val="0"/>
        </w:rPr>
      </w:pPr>
      <w:r w:rsidRPr="004502CA">
        <w:rPr>
          <w:snapToGrid w:val="0"/>
        </w:rPr>
        <w:t>9) развитие навыков сотрудничества со взрослыми и сверстниками в разных социальных ситуациях;</w:t>
      </w:r>
    </w:p>
    <w:p w:rsidR="004502CA" w:rsidRPr="004502CA" w:rsidRDefault="004502CA" w:rsidP="004502CA">
      <w:pPr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4502CA" w:rsidRPr="004502CA" w:rsidRDefault="004502CA" w:rsidP="004502CA">
      <w:pPr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4502CA" w:rsidRPr="004502CA" w:rsidRDefault="004502CA" w:rsidP="004502CA">
      <w:pPr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 xml:space="preserve">12) овладение социально-бытовыми умениями, используемыми в повседневной жизни; </w:t>
      </w:r>
    </w:p>
    <w:p w:rsidR="004502CA" w:rsidRPr="004502CA" w:rsidRDefault="004502CA" w:rsidP="004502CA">
      <w:pPr>
        <w:jc w:val="both"/>
        <w:rPr>
          <w:rFonts w:eastAsia="Calibri"/>
          <w:iCs/>
          <w:lang w:eastAsia="en-US"/>
        </w:rPr>
      </w:pPr>
      <w:r w:rsidRPr="004502CA">
        <w:rPr>
          <w:rFonts w:eastAsia="Calibri"/>
          <w:lang w:eastAsia="en-US"/>
        </w:rPr>
        <w:t xml:space="preserve">13) владение навыками коммуникации и принятыми ритуалами социального взаимодействия, </w:t>
      </w:r>
      <w:r w:rsidRPr="004502CA">
        <w:rPr>
          <w:rFonts w:eastAsia="Calibri"/>
          <w:iCs/>
          <w:lang w:eastAsia="en-US"/>
        </w:rPr>
        <w:t>в том числе с использованием информационных технологий;</w:t>
      </w:r>
    </w:p>
    <w:p w:rsidR="004502CA" w:rsidRPr="004502CA" w:rsidRDefault="004502CA" w:rsidP="004502CA">
      <w:pPr>
        <w:jc w:val="both"/>
        <w:rPr>
          <w:rFonts w:eastAsia="Calibri"/>
          <w:lang w:eastAsia="en-US"/>
        </w:rPr>
      </w:pPr>
      <w:r w:rsidRPr="004502CA">
        <w:rPr>
          <w:rFonts w:eastAsia="Calibri"/>
          <w:iCs/>
          <w:lang w:eastAsia="en-US"/>
        </w:rPr>
        <w:t>14) </w:t>
      </w:r>
      <w:r w:rsidRPr="004502CA">
        <w:rPr>
          <w:rFonts w:eastAsia="Calibri"/>
          <w:lang w:eastAsia="en-US"/>
        </w:rPr>
        <w:t>способность к осмыслению и дифференциации картины мира, ее временно-пространственной организации.</w:t>
      </w:r>
    </w:p>
    <w:p w:rsidR="004502CA" w:rsidRPr="004502CA" w:rsidRDefault="004502CA" w:rsidP="004502CA">
      <w:pPr>
        <w:ind w:firstLine="567"/>
        <w:jc w:val="both"/>
        <w:rPr>
          <w:rFonts w:eastAsia="Calibri"/>
          <w:lang w:eastAsia="en-US"/>
        </w:rPr>
      </w:pPr>
      <w:r w:rsidRPr="004502CA">
        <w:rPr>
          <w:rFonts w:eastAsia="Calibri"/>
          <w:b/>
          <w:i/>
          <w:lang w:eastAsia="en-US"/>
        </w:rPr>
        <w:t>Метапредметные результаты</w:t>
      </w:r>
      <w:r w:rsidRPr="004502CA">
        <w:rPr>
          <w:rFonts w:eastAsia="Calibri"/>
          <w:lang w:eastAsia="en-US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ООО.</w:t>
      </w:r>
    </w:p>
    <w:p w:rsidR="004502CA" w:rsidRPr="004502CA" w:rsidRDefault="004502CA" w:rsidP="004502CA">
      <w:pPr>
        <w:jc w:val="both"/>
        <w:rPr>
          <w:rFonts w:eastAsia="Calibri"/>
          <w:bCs/>
          <w:lang w:eastAsia="en-US"/>
        </w:rPr>
      </w:pPr>
      <w:r w:rsidRPr="004502CA">
        <w:rPr>
          <w:bCs/>
          <w:lang w:eastAsia="en-US"/>
        </w:rPr>
        <w:t xml:space="preserve">С учетом </w:t>
      </w:r>
      <w:r w:rsidRPr="004502CA">
        <w:rPr>
          <w:rFonts w:eastAsia="Calibri"/>
          <w:lang w:eastAsia="en-US"/>
        </w:rPr>
        <w:t xml:space="preserve">индивидуальных возможностей и особых образовательных потребностей обучающихся с ЗПР </w:t>
      </w:r>
      <w:r w:rsidRPr="004502CA">
        <w:rPr>
          <w:b/>
          <w:bCs/>
          <w:i/>
          <w:lang w:eastAsia="en-US"/>
        </w:rPr>
        <w:t>метапредметные результаты</w:t>
      </w:r>
      <w:r w:rsidRPr="004502CA">
        <w:rPr>
          <w:lang w:eastAsia="en-US"/>
        </w:rPr>
        <w:t xml:space="preserve"> освоения АООП НОО должны отражать:</w:t>
      </w:r>
    </w:p>
    <w:p w:rsidR="004502CA" w:rsidRPr="004502CA" w:rsidRDefault="004502CA" w:rsidP="004502CA">
      <w:pPr>
        <w:jc w:val="both"/>
        <w:rPr>
          <w:rFonts w:eastAsia="Calibri"/>
          <w:bCs/>
          <w:lang w:eastAsia="en-US"/>
        </w:rPr>
      </w:pPr>
      <w:r w:rsidRPr="004502CA">
        <w:rPr>
          <w:rFonts w:eastAsia="Calibri"/>
          <w:bCs/>
          <w:lang w:eastAsia="en-US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4502CA" w:rsidRPr="004502CA" w:rsidRDefault="004502CA" w:rsidP="004502CA">
      <w:pPr>
        <w:jc w:val="both"/>
        <w:rPr>
          <w:snapToGrid w:val="0"/>
        </w:rPr>
      </w:pPr>
      <w:r w:rsidRPr="004502CA">
        <w:rPr>
          <w:snapToGrid w:val="0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502CA" w:rsidRPr="004502CA" w:rsidRDefault="004502CA" w:rsidP="004502CA">
      <w:pPr>
        <w:jc w:val="both"/>
        <w:rPr>
          <w:snapToGrid w:val="0"/>
        </w:rPr>
      </w:pPr>
      <w:r w:rsidRPr="004502CA">
        <w:rPr>
          <w:snapToGrid w:val="0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502CA" w:rsidRPr="004502CA" w:rsidRDefault="004502CA" w:rsidP="004502CA">
      <w:pPr>
        <w:jc w:val="both"/>
        <w:rPr>
          <w:snapToGrid w:val="0"/>
        </w:rPr>
      </w:pPr>
      <w:r w:rsidRPr="004502CA">
        <w:rPr>
          <w:snapToGrid w:val="0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502CA" w:rsidRPr="004502CA" w:rsidRDefault="004502CA" w:rsidP="004502CA">
      <w:pPr>
        <w:jc w:val="both"/>
        <w:rPr>
          <w:rFonts w:eastAsia="Calibri"/>
          <w:lang w:eastAsia="en-US"/>
        </w:rPr>
      </w:pPr>
      <w:r w:rsidRPr="004502CA">
        <w:rPr>
          <w:rFonts w:eastAsia="Calibri"/>
          <w:bCs/>
          <w:lang w:eastAsia="en-US"/>
        </w:rPr>
        <w:t>5) </w:t>
      </w:r>
      <w:r w:rsidRPr="004502CA">
        <w:rPr>
          <w:rFonts w:eastAsia="Calibri"/>
          <w:lang w:eastAsia="en-US"/>
        </w:rPr>
        <w:t xml:space="preserve">овладение навыками смыслового чтения </w:t>
      </w:r>
      <w:r w:rsidRPr="004502CA">
        <w:rPr>
          <w:rFonts w:eastAsia="Calibri"/>
          <w:bCs/>
          <w:lang w:eastAsia="en-US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4502CA">
        <w:rPr>
          <w:rFonts w:eastAsia="Calibri"/>
          <w:lang w:eastAsia="en-US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4502CA" w:rsidRPr="004502CA" w:rsidRDefault="004502CA" w:rsidP="004502CA">
      <w:pPr>
        <w:jc w:val="both"/>
        <w:rPr>
          <w:rFonts w:eastAsia="Calibri"/>
          <w:lang w:eastAsia="en-US"/>
        </w:rPr>
      </w:pPr>
      <w:r w:rsidRPr="004502CA">
        <w:rPr>
          <w:rFonts w:eastAsia="Calibri"/>
          <w:bCs/>
          <w:lang w:eastAsia="en-US"/>
        </w:rPr>
        <w:t>6) </w:t>
      </w:r>
      <w:r w:rsidRPr="004502CA">
        <w:rPr>
          <w:rFonts w:eastAsia="Calibri"/>
          <w:lang w:eastAsia="en-US"/>
        </w:rPr>
        <w:t xml:space="preserve">овладение логическими действиями сравнения, анализа, синтеза, обобщения, классификации </w:t>
      </w:r>
      <w:r w:rsidRPr="004502CA">
        <w:rPr>
          <w:rFonts w:eastAsia="Calibri"/>
          <w:bCs/>
          <w:lang w:eastAsia="en-US"/>
        </w:rPr>
        <w:t>по родовидовым признакам</w:t>
      </w:r>
      <w:r w:rsidRPr="004502CA">
        <w:rPr>
          <w:rFonts w:eastAsia="Calibri"/>
          <w:lang w:eastAsia="en-US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4502CA">
        <w:rPr>
          <w:rFonts w:eastAsia="Calibri"/>
          <w:bCs/>
          <w:lang w:eastAsia="en-US"/>
        </w:rPr>
        <w:t>на уровне, соответствующем индивидуальным возможностям</w:t>
      </w:r>
      <w:r w:rsidRPr="004502CA">
        <w:rPr>
          <w:rFonts w:eastAsia="Calibri"/>
          <w:lang w:eastAsia="en-US"/>
        </w:rPr>
        <w:t>;</w:t>
      </w:r>
    </w:p>
    <w:p w:rsidR="004502CA" w:rsidRPr="004502CA" w:rsidRDefault="004502CA" w:rsidP="004502CA">
      <w:pPr>
        <w:jc w:val="both"/>
        <w:rPr>
          <w:snapToGrid w:val="0"/>
        </w:rPr>
      </w:pPr>
      <w:r w:rsidRPr="004502CA">
        <w:rPr>
          <w:snapToGrid w:val="0"/>
        </w:rPr>
        <w:lastRenderedPageBreak/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502CA" w:rsidRPr="004502CA" w:rsidRDefault="004502CA" w:rsidP="004502CA">
      <w:pPr>
        <w:jc w:val="both"/>
        <w:rPr>
          <w:snapToGrid w:val="0"/>
        </w:rPr>
      </w:pPr>
      <w:r w:rsidRPr="004502CA">
        <w:rPr>
          <w:snapToGrid w:val="0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502CA" w:rsidRPr="004502CA" w:rsidRDefault="004502CA" w:rsidP="004502CA">
      <w:pPr>
        <w:jc w:val="both"/>
        <w:rPr>
          <w:snapToGrid w:val="0"/>
        </w:rPr>
      </w:pPr>
      <w:r w:rsidRPr="004502CA">
        <w:rPr>
          <w:snapToGrid w:val="0"/>
        </w:rPr>
        <w:t>9) готовность конструктивно разрешать конфликты посредством учета интересов сторон и сотрудничества;</w:t>
      </w:r>
    </w:p>
    <w:p w:rsidR="004502CA" w:rsidRPr="004502CA" w:rsidRDefault="004502CA" w:rsidP="004502CA">
      <w:pPr>
        <w:jc w:val="both"/>
        <w:rPr>
          <w:snapToGrid w:val="0"/>
        </w:rPr>
      </w:pPr>
      <w:r w:rsidRPr="004502CA">
        <w:rPr>
          <w:snapToGrid w:val="0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502CA" w:rsidRPr="004502CA" w:rsidRDefault="004502CA" w:rsidP="004502CA">
      <w:pPr>
        <w:jc w:val="both"/>
        <w:rPr>
          <w:rFonts w:eastAsia="Calibri"/>
          <w:lang w:eastAsia="en-US"/>
        </w:rPr>
      </w:pPr>
      <w:r w:rsidRPr="004502CA">
        <w:rPr>
          <w:rFonts w:eastAsia="Calibri"/>
          <w:bCs/>
          <w:lang w:eastAsia="en-US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4502CA" w:rsidRPr="004502CA" w:rsidRDefault="004502CA" w:rsidP="004502CA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отношений, обучающихся с ЗПР в различных средах:</w:t>
      </w:r>
    </w:p>
    <w:p w:rsidR="004502CA" w:rsidRPr="004502CA" w:rsidRDefault="004502CA" w:rsidP="004502CA">
      <w:pPr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- развитие адекватных представлений о собственных возможностях, о насущно необходимом жизнеобеспечении, проявляющееся:</w:t>
      </w:r>
    </w:p>
    <w:p w:rsidR="004502CA" w:rsidRPr="004502CA" w:rsidRDefault="004502CA" w:rsidP="00582378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4502CA" w:rsidRPr="004502CA" w:rsidRDefault="004502CA" w:rsidP="00582378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4502CA" w:rsidRPr="004502CA" w:rsidRDefault="004502CA" w:rsidP="00582378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4502CA" w:rsidRPr="004502CA" w:rsidRDefault="004502CA" w:rsidP="00582378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4502CA" w:rsidRPr="004502CA" w:rsidRDefault="004502CA" w:rsidP="004502CA">
      <w:pPr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-овладение социально-бытовыми умениями, используемыми в повседневной жизни, проявляющееся:</w:t>
      </w:r>
    </w:p>
    <w:p w:rsidR="004502CA" w:rsidRPr="004502CA" w:rsidRDefault="004502CA" w:rsidP="00582378">
      <w:pPr>
        <w:numPr>
          <w:ilvl w:val="0"/>
          <w:numId w:val="6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4502CA" w:rsidRPr="004502CA" w:rsidRDefault="004502CA" w:rsidP="00582378">
      <w:pPr>
        <w:numPr>
          <w:ilvl w:val="0"/>
          <w:numId w:val="6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умении включаться в разнообразные повседневные дела, принимать посильное участие;</w:t>
      </w:r>
    </w:p>
    <w:p w:rsidR="004502CA" w:rsidRPr="004502CA" w:rsidRDefault="004502CA" w:rsidP="00582378">
      <w:pPr>
        <w:numPr>
          <w:ilvl w:val="0"/>
          <w:numId w:val="6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4502CA" w:rsidRPr="004502CA" w:rsidRDefault="004502CA" w:rsidP="00582378">
      <w:pPr>
        <w:numPr>
          <w:ilvl w:val="0"/>
          <w:numId w:val="6"/>
        </w:numPr>
        <w:tabs>
          <w:tab w:val="left" w:pos="0"/>
          <w:tab w:val="left" w:pos="993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4502CA" w:rsidRPr="004502CA" w:rsidRDefault="004502CA" w:rsidP="00582378">
      <w:pPr>
        <w:numPr>
          <w:ilvl w:val="0"/>
          <w:numId w:val="6"/>
        </w:numPr>
        <w:tabs>
          <w:tab w:val="left" w:pos="0"/>
          <w:tab w:val="left" w:pos="993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4502CA" w:rsidRPr="004502CA" w:rsidRDefault="004502CA" w:rsidP="00582378">
      <w:pPr>
        <w:numPr>
          <w:ilvl w:val="0"/>
          <w:numId w:val="6"/>
        </w:numPr>
        <w:tabs>
          <w:tab w:val="left" w:pos="0"/>
          <w:tab w:val="left" w:pos="709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4502CA" w:rsidRPr="004502CA" w:rsidRDefault="004502CA" w:rsidP="00582378">
      <w:pPr>
        <w:numPr>
          <w:ilvl w:val="0"/>
          <w:numId w:val="6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стремлении участвовать в подготовке и проведении праздников дома и в школе.</w:t>
      </w:r>
    </w:p>
    <w:p w:rsidR="004502CA" w:rsidRPr="004502CA" w:rsidRDefault="004502CA" w:rsidP="004502CA">
      <w:pPr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-овладение навыками коммуникации и принятыми ритуалами социального взаимодействия, проявляющееся:</w:t>
      </w:r>
    </w:p>
    <w:p w:rsidR="004502CA" w:rsidRPr="004502CA" w:rsidRDefault="004502CA" w:rsidP="00582378">
      <w:pPr>
        <w:numPr>
          <w:ilvl w:val="0"/>
          <w:numId w:val="7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расширении знаний правил коммуникации;</w:t>
      </w:r>
    </w:p>
    <w:p w:rsidR="004502CA" w:rsidRPr="004502CA" w:rsidRDefault="004502CA" w:rsidP="00582378">
      <w:pPr>
        <w:numPr>
          <w:ilvl w:val="0"/>
          <w:numId w:val="7"/>
        </w:numPr>
        <w:tabs>
          <w:tab w:val="left" w:pos="0"/>
          <w:tab w:val="left" w:pos="709"/>
          <w:tab w:val="left" w:pos="1418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lastRenderedPageBreak/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4502CA" w:rsidRPr="004502CA" w:rsidRDefault="004502CA" w:rsidP="00582378">
      <w:pPr>
        <w:numPr>
          <w:ilvl w:val="0"/>
          <w:numId w:val="7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4502CA" w:rsidRPr="004502CA" w:rsidRDefault="004502CA" w:rsidP="00582378">
      <w:pPr>
        <w:numPr>
          <w:ilvl w:val="0"/>
          <w:numId w:val="7"/>
        </w:numPr>
        <w:tabs>
          <w:tab w:val="left" w:pos="0"/>
          <w:tab w:val="left" w:pos="709"/>
          <w:tab w:val="left" w:pos="1418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4502CA" w:rsidRPr="004502CA" w:rsidRDefault="004502CA" w:rsidP="00582378">
      <w:pPr>
        <w:numPr>
          <w:ilvl w:val="0"/>
          <w:numId w:val="7"/>
        </w:numPr>
        <w:tabs>
          <w:tab w:val="left" w:pos="0"/>
          <w:tab w:val="left" w:pos="709"/>
          <w:tab w:val="left" w:pos="1418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умении корректно выразить отказ и недовольство, благодарность, сочувствие и т.д.;</w:t>
      </w:r>
    </w:p>
    <w:p w:rsidR="004502CA" w:rsidRPr="004502CA" w:rsidRDefault="004502CA" w:rsidP="00582378">
      <w:pPr>
        <w:numPr>
          <w:ilvl w:val="0"/>
          <w:numId w:val="7"/>
        </w:numPr>
        <w:tabs>
          <w:tab w:val="left" w:pos="0"/>
          <w:tab w:val="left" w:pos="709"/>
          <w:tab w:val="left" w:pos="1418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умении получать и уточнять информацию от собеседника;</w:t>
      </w:r>
    </w:p>
    <w:p w:rsidR="004502CA" w:rsidRPr="004502CA" w:rsidRDefault="004502CA" w:rsidP="00582378">
      <w:pPr>
        <w:numPr>
          <w:ilvl w:val="0"/>
          <w:numId w:val="7"/>
        </w:numPr>
        <w:tabs>
          <w:tab w:val="left" w:pos="0"/>
          <w:tab w:val="left" w:pos="709"/>
          <w:tab w:val="left" w:pos="1418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освоении культурных форм выражения своих чувств.</w:t>
      </w:r>
    </w:p>
    <w:p w:rsidR="004502CA" w:rsidRPr="004502CA" w:rsidRDefault="004502CA" w:rsidP="004502CA">
      <w:pPr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-способность к осмыслению и дифференциации картины мира, ее пространственно-временной организации, проявляющаяся:</w:t>
      </w:r>
    </w:p>
    <w:p w:rsidR="004502CA" w:rsidRPr="004502CA" w:rsidRDefault="004502CA" w:rsidP="00582378">
      <w:pPr>
        <w:numPr>
          <w:ilvl w:val="0"/>
          <w:numId w:val="8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расширении и обогащении опыта реального взаимодействия,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4502CA" w:rsidRPr="004502CA" w:rsidRDefault="004502CA" w:rsidP="00582378">
      <w:pPr>
        <w:numPr>
          <w:ilvl w:val="0"/>
          <w:numId w:val="8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4502CA" w:rsidRPr="004502CA" w:rsidRDefault="004502CA" w:rsidP="00582378">
      <w:pPr>
        <w:numPr>
          <w:ilvl w:val="0"/>
          <w:numId w:val="8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4502CA" w:rsidRPr="004502CA" w:rsidRDefault="004502CA" w:rsidP="00582378">
      <w:pPr>
        <w:numPr>
          <w:ilvl w:val="0"/>
          <w:numId w:val="8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4502CA" w:rsidRPr="004502CA" w:rsidRDefault="004502CA" w:rsidP="00582378">
      <w:pPr>
        <w:numPr>
          <w:ilvl w:val="0"/>
          <w:numId w:val="8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умении накапливать личные впечатления, связанные с явлениями окружающего мира;</w:t>
      </w:r>
    </w:p>
    <w:p w:rsidR="004502CA" w:rsidRPr="004502CA" w:rsidRDefault="004502CA" w:rsidP="00582378">
      <w:pPr>
        <w:numPr>
          <w:ilvl w:val="0"/>
          <w:numId w:val="8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умении устанавливать взаимосвязь между природным порядком и ходом собственной жизни в семье и в школе;</w:t>
      </w:r>
    </w:p>
    <w:p w:rsidR="004502CA" w:rsidRPr="004502CA" w:rsidRDefault="004502CA" w:rsidP="00582378">
      <w:pPr>
        <w:numPr>
          <w:ilvl w:val="0"/>
          <w:numId w:val="8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4502CA" w:rsidRPr="004502CA" w:rsidRDefault="004502CA" w:rsidP="00582378">
      <w:pPr>
        <w:numPr>
          <w:ilvl w:val="0"/>
          <w:numId w:val="8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развитии любознательности, наблюдательности, способности замечать новое, задавать вопросы;</w:t>
      </w:r>
    </w:p>
    <w:p w:rsidR="004502CA" w:rsidRPr="004502CA" w:rsidRDefault="004502CA" w:rsidP="00582378">
      <w:pPr>
        <w:numPr>
          <w:ilvl w:val="0"/>
          <w:numId w:val="8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развитии активности во взаимодействии с миром, понимании собственной результативности;</w:t>
      </w:r>
    </w:p>
    <w:p w:rsidR="004502CA" w:rsidRPr="004502CA" w:rsidRDefault="004502CA" w:rsidP="00582378">
      <w:pPr>
        <w:numPr>
          <w:ilvl w:val="0"/>
          <w:numId w:val="8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накоплении опыта освоения нового при помощи экскурсий и путешествий;</w:t>
      </w:r>
    </w:p>
    <w:p w:rsidR="004502CA" w:rsidRPr="004502CA" w:rsidRDefault="004502CA" w:rsidP="00582378">
      <w:pPr>
        <w:numPr>
          <w:ilvl w:val="0"/>
          <w:numId w:val="8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умении передать свои впечатления, соображения, умозаключения так, чтобы быть понятым другим человеком;</w:t>
      </w:r>
    </w:p>
    <w:p w:rsidR="004502CA" w:rsidRPr="004502CA" w:rsidRDefault="004502CA" w:rsidP="00582378">
      <w:pPr>
        <w:numPr>
          <w:ilvl w:val="0"/>
          <w:numId w:val="8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умении принимать и включать в свой личный опыт жизненный опыт других людей;</w:t>
      </w:r>
    </w:p>
    <w:p w:rsidR="004502CA" w:rsidRPr="004502CA" w:rsidRDefault="004502CA" w:rsidP="00582378">
      <w:pPr>
        <w:numPr>
          <w:ilvl w:val="0"/>
          <w:numId w:val="8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4502CA" w:rsidRPr="004502CA" w:rsidRDefault="004502CA" w:rsidP="004502CA">
      <w:pPr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-способность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4502CA" w:rsidRPr="004502CA" w:rsidRDefault="004502CA" w:rsidP="00582378">
      <w:pPr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lastRenderedPageBreak/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4502CA" w:rsidRPr="004502CA" w:rsidRDefault="004502CA" w:rsidP="00582378">
      <w:pPr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4502CA" w:rsidRPr="004502CA" w:rsidRDefault="004502CA" w:rsidP="00582378">
      <w:pPr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4502CA" w:rsidRPr="004502CA" w:rsidRDefault="004502CA" w:rsidP="00582378">
      <w:pPr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умении проявлять инициативу, корректно устанавливать и ограничивать контакт;</w:t>
      </w:r>
    </w:p>
    <w:p w:rsidR="004502CA" w:rsidRPr="004502CA" w:rsidRDefault="004502CA" w:rsidP="00582378">
      <w:pPr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4502CA" w:rsidRPr="004502CA" w:rsidRDefault="004502CA" w:rsidP="00582378">
      <w:pPr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В умении применять формы выражения своих чувств соответственно ситуации социального контакта.</w:t>
      </w:r>
    </w:p>
    <w:p w:rsidR="004502CA" w:rsidRPr="004502CA" w:rsidRDefault="004502CA" w:rsidP="004502CA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Результаты освоения данной программы должны отражать:</w:t>
      </w:r>
    </w:p>
    <w:p w:rsidR="004502CA" w:rsidRPr="004502CA" w:rsidRDefault="004502CA" w:rsidP="004502CA">
      <w:pPr>
        <w:tabs>
          <w:tab w:val="left" w:pos="0"/>
        </w:tabs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-способность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4502CA" w:rsidRPr="004502CA" w:rsidRDefault="004502CA" w:rsidP="004502CA">
      <w:pPr>
        <w:tabs>
          <w:tab w:val="left" w:pos="0"/>
        </w:tabs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-способность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4502CA" w:rsidRPr="004502CA" w:rsidRDefault="004502CA" w:rsidP="004502CA">
      <w:pPr>
        <w:tabs>
          <w:tab w:val="left" w:pos="0"/>
        </w:tabs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-способность к наблюдательности, умение замечать новое;</w:t>
      </w:r>
    </w:p>
    <w:p w:rsidR="004502CA" w:rsidRPr="004502CA" w:rsidRDefault="004502CA" w:rsidP="004502CA">
      <w:pPr>
        <w:tabs>
          <w:tab w:val="left" w:pos="0"/>
        </w:tabs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-овладение эффективными способами учебно-познавательной и предметно-практической деятельности;</w:t>
      </w:r>
    </w:p>
    <w:p w:rsidR="004502CA" w:rsidRPr="004502CA" w:rsidRDefault="004502CA" w:rsidP="004502CA">
      <w:pPr>
        <w:tabs>
          <w:tab w:val="left" w:pos="0"/>
        </w:tabs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-стремление к активности и самостоятельности в разных видах предметно-практической деятельности;</w:t>
      </w:r>
    </w:p>
    <w:p w:rsidR="004502CA" w:rsidRPr="004502CA" w:rsidRDefault="004502CA" w:rsidP="004502CA">
      <w:pPr>
        <w:tabs>
          <w:tab w:val="left" w:pos="0"/>
        </w:tabs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4502CA" w:rsidRPr="004502CA" w:rsidRDefault="004502CA" w:rsidP="004502CA">
      <w:pPr>
        <w:tabs>
          <w:tab w:val="left" w:pos="0"/>
        </w:tabs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-сформированные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4502CA" w:rsidRPr="004502CA" w:rsidRDefault="004502CA" w:rsidP="004502CA">
      <w:pPr>
        <w:tabs>
          <w:tab w:val="left" w:pos="0"/>
        </w:tabs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-сформированные в соответствии АООП НОО универсальные учебные действия.</w:t>
      </w:r>
    </w:p>
    <w:p w:rsidR="004502CA" w:rsidRPr="004502CA" w:rsidRDefault="004502CA" w:rsidP="004502CA">
      <w:pPr>
        <w:tabs>
          <w:tab w:val="left" w:pos="0"/>
          <w:tab w:val="right" w:leader="dot" w:pos="9639"/>
        </w:tabs>
        <w:jc w:val="both"/>
        <w:rPr>
          <w:rFonts w:eastAsia="Calibri"/>
          <w:lang w:eastAsia="en-US"/>
        </w:rPr>
      </w:pPr>
      <w:r w:rsidRPr="004502CA">
        <w:rPr>
          <w:rFonts w:eastAsia="Calibri"/>
          <w:lang w:eastAsia="en-US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4502CA" w:rsidRPr="004502CA" w:rsidRDefault="004502CA" w:rsidP="004502CA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4502CA" w:rsidRPr="004502CA" w:rsidRDefault="004502CA" w:rsidP="00582378">
      <w:pPr>
        <w:numPr>
          <w:ilvl w:val="0"/>
          <w:numId w:val="10"/>
        </w:numPr>
        <w:spacing w:after="200" w:line="276" w:lineRule="auto"/>
        <w:ind w:left="0" w:firstLine="0"/>
        <w:contextualSpacing/>
        <w:jc w:val="center"/>
        <w:rPr>
          <w:rFonts w:eastAsia="Calibri"/>
          <w:b/>
          <w:lang w:eastAsia="en-US"/>
        </w:rPr>
      </w:pPr>
      <w:r w:rsidRPr="004502CA">
        <w:rPr>
          <w:rFonts w:eastAsia="Calibri"/>
          <w:b/>
          <w:lang w:eastAsia="en-US"/>
        </w:rPr>
        <w:t>Содержание коррекционной работы</w:t>
      </w:r>
    </w:p>
    <w:p w:rsidR="004502CA" w:rsidRPr="004502CA" w:rsidRDefault="004502CA" w:rsidP="004502CA">
      <w:pPr>
        <w:autoSpaceDE w:val="0"/>
        <w:autoSpaceDN w:val="0"/>
        <w:adjustRightInd w:val="0"/>
        <w:jc w:val="both"/>
        <w:rPr>
          <w:rFonts w:eastAsia="Arial Unicode MS"/>
          <w:color w:val="00000A"/>
          <w:kern w:val="1"/>
          <w:lang w:eastAsia="en-US"/>
        </w:rPr>
      </w:pPr>
      <w:r w:rsidRPr="004502CA">
        <w:rPr>
          <w:rFonts w:eastAsia="Arial Unicode MS"/>
          <w:color w:val="00000A"/>
          <w:kern w:val="1"/>
          <w:lang w:eastAsia="en-US"/>
        </w:rPr>
        <w:t>1. Сенсомоторное развитие</w:t>
      </w:r>
      <w:r>
        <w:rPr>
          <w:rFonts w:eastAsia="Arial Unicode MS"/>
          <w:color w:val="00000A"/>
          <w:kern w:val="1"/>
          <w:lang w:eastAsia="en-US"/>
        </w:rPr>
        <w:t>:</w:t>
      </w:r>
    </w:p>
    <w:p w:rsidR="004502CA" w:rsidRPr="004502CA" w:rsidRDefault="004502CA" w:rsidP="00582378">
      <w:pPr>
        <w:pStyle w:val="a3"/>
        <w:numPr>
          <w:ilvl w:val="0"/>
          <w:numId w:val="11"/>
        </w:numPr>
        <w:ind w:left="284" w:hanging="284"/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развитие зрительного анализа и пространственного восприятия элементов букв;</w:t>
      </w:r>
    </w:p>
    <w:p w:rsidR="004502CA" w:rsidRPr="004502CA" w:rsidRDefault="004502CA" w:rsidP="00582378">
      <w:pPr>
        <w:pStyle w:val="a3"/>
        <w:numPr>
          <w:ilvl w:val="0"/>
          <w:numId w:val="11"/>
        </w:numPr>
        <w:ind w:left="284" w:hanging="284"/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развитие тонкости и дифференцированности анализа зрительно воспринимаемых объектов;</w:t>
      </w:r>
    </w:p>
    <w:p w:rsidR="004502CA" w:rsidRPr="004502CA" w:rsidRDefault="004502CA" w:rsidP="00582378">
      <w:pPr>
        <w:pStyle w:val="a3"/>
        <w:numPr>
          <w:ilvl w:val="0"/>
          <w:numId w:val="11"/>
        </w:numPr>
        <w:ind w:left="284" w:hanging="284"/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развитие слухового восприятия и слухового внимания;</w:t>
      </w:r>
    </w:p>
    <w:p w:rsidR="004502CA" w:rsidRPr="004502CA" w:rsidRDefault="004502CA" w:rsidP="00582378">
      <w:pPr>
        <w:pStyle w:val="a3"/>
        <w:numPr>
          <w:ilvl w:val="0"/>
          <w:numId w:val="11"/>
        </w:numPr>
        <w:ind w:left="284" w:hanging="284"/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развитие тактильных ощущений;</w:t>
      </w:r>
    </w:p>
    <w:p w:rsidR="004502CA" w:rsidRPr="004502CA" w:rsidRDefault="004502CA" w:rsidP="00582378">
      <w:pPr>
        <w:pStyle w:val="a3"/>
        <w:numPr>
          <w:ilvl w:val="0"/>
          <w:numId w:val="11"/>
        </w:numPr>
        <w:ind w:left="284" w:hanging="284"/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развитие умения организации и контроля простейших двигательных программ;</w:t>
      </w:r>
    </w:p>
    <w:p w:rsidR="004502CA" w:rsidRPr="004502CA" w:rsidRDefault="004502CA" w:rsidP="00582378">
      <w:pPr>
        <w:pStyle w:val="a3"/>
        <w:numPr>
          <w:ilvl w:val="0"/>
          <w:numId w:val="11"/>
        </w:numPr>
        <w:ind w:left="284" w:hanging="284"/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развитие тонкости и целенаправленности движений;</w:t>
      </w:r>
    </w:p>
    <w:p w:rsidR="004502CA" w:rsidRPr="004502CA" w:rsidRDefault="004502CA" w:rsidP="00582378">
      <w:pPr>
        <w:pStyle w:val="a3"/>
        <w:numPr>
          <w:ilvl w:val="0"/>
          <w:numId w:val="11"/>
        </w:numPr>
        <w:ind w:left="284" w:hanging="284"/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развитие кинестетических основ движения;</w:t>
      </w:r>
    </w:p>
    <w:p w:rsidR="004502CA" w:rsidRDefault="004502CA" w:rsidP="00582378">
      <w:pPr>
        <w:pStyle w:val="a3"/>
        <w:numPr>
          <w:ilvl w:val="0"/>
          <w:numId w:val="11"/>
        </w:numPr>
        <w:ind w:left="284" w:hanging="284"/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развитие межполушарного взаимодействия;</w:t>
      </w:r>
    </w:p>
    <w:p w:rsidR="004502CA" w:rsidRPr="004502CA" w:rsidRDefault="004502CA" w:rsidP="00582378">
      <w:pPr>
        <w:pStyle w:val="a3"/>
        <w:numPr>
          <w:ilvl w:val="0"/>
          <w:numId w:val="11"/>
        </w:numPr>
        <w:ind w:left="284" w:hanging="284"/>
        <w:rPr>
          <w:rFonts w:eastAsia="Arial Unicode MS"/>
          <w:lang w:eastAsia="en-US"/>
        </w:rPr>
      </w:pPr>
      <w:r w:rsidRPr="004502CA">
        <w:rPr>
          <w:rFonts w:eastAsia="Arial Unicode MS"/>
          <w:lang w:eastAsia="en-US" w:bidi="ru-RU"/>
        </w:rPr>
        <w:t>формирование способности выделять признаки предметов</w:t>
      </w:r>
      <w:r>
        <w:rPr>
          <w:rFonts w:eastAsia="Arial Unicode MS"/>
          <w:lang w:eastAsia="en-US" w:bidi="ru-RU"/>
        </w:rPr>
        <w:t>.</w:t>
      </w:r>
    </w:p>
    <w:p w:rsidR="004502CA" w:rsidRPr="004502CA" w:rsidRDefault="004502CA" w:rsidP="004502CA">
      <w:p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2.Формирование пространственных представлений</w:t>
      </w:r>
      <w:r>
        <w:rPr>
          <w:rFonts w:eastAsia="Arial Unicode MS"/>
          <w:lang w:eastAsia="en-US"/>
        </w:rPr>
        <w:t>:</w:t>
      </w:r>
    </w:p>
    <w:p w:rsidR="004502CA" w:rsidRPr="004502CA" w:rsidRDefault="004502CA" w:rsidP="004502CA">
      <w:p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lastRenderedPageBreak/>
        <w:t>-   формирование умения ориентировки в схеме собственного тела;</w:t>
      </w:r>
    </w:p>
    <w:p w:rsidR="004502CA" w:rsidRPr="004502CA" w:rsidRDefault="004502CA" w:rsidP="004502CA">
      <w:p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-   формирование умения ориентировки в ближайшем окружении (класса);</w:t>
      </w:r>
    </w:p>
    <w:p w:rsidR="004502CA" w:rsidRPr="004502CA" w:rsidRDefault="004502CA" w:rsidP="004502CA">
      <w:p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-   формирование умения ориентировки на плоскости (тетрадь, книга);</w:t>
      </w:r>
    </w:p>
    <w:p w:rsidR="004502CA" w:rsidRPr="004502CA" w:rsidRDefault="004502CA" w:rsidP="004502CA">
      <w:p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-   развитие пространственного праксиса;</w:t>
      </w:r>
    </w:p>
    <w:p w:rsidR="004502CA" w:rsidRPr="004502CA" w:rsidRDefault="004502CA" w:rsidP="004502CA">
      <w:p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-   развитие навыка дифференциации пространственно схоже расположенных объектов.</w:t>
      </w:r>
    </w:p>
    <w:p w:rsidR="004502CA" w:rsidRPr="004502CA" w:rsidRDefault="004502CA" w:rsidP="004502CA">
      <w:p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3. Развитие</w:t>
      </w:r>
      <w:r w:rsidRPr="004502CA">
        <w:rPr>
          <w:rFonts w:eastAsia="Arial Unicode MS"/>
          <w:lang w:eastAsia="en-US"/>
        </w:rPr>
        <w:tab/>
        <w:t>мнемических процессов</w:t>
      </w:r>
      <w:r>
        <w:rPr>
          <w:rFonts w:eastAsia="Arial Unicode MS"/>
          <w:lang w:eastAsia="en-US"/>
        </w:rPr>
        <w:t>:</w:t>
      </w:r>
    </w:p>
    <w:p w:rsidR="004502CA" w:rsidRPr="004502CA" w:rsidRDefault="004502CA" w:rsidP="00582378">
      <w:pPr>
        <w:pStyle w:val="a3"/>
        <w:numPr>
          <w:ilvl w:val="0"/>
          <w:numId w:val="12"/>
        </w:numPr>
        <w:ind w:left="0" w:firstLine="0"/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тренировка произвольного запоминания зрительно воспринимаемых объектов;</w:t>
      </w:r>
    </w:p>
    <w:p w:rsidR="004502CA" w:rsidRPr="004502CA" w:rsidRDefault="004502CA" w:rsidP="00582378">
      <w:pPr>
        <w:pStyle w:val="a3"/>
        <w:numPr>
          <w:ilvl w:val="0"/>
          <w:numId w:val="12"/>
        </w:numPr>
        <w:ind w:left="0" w:firstLine="0"/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произвольное запоминание слухового ряда: цифр, звуков, слов, предложений, многоступенчатых инструкций;</w:t>
      </w:r>
    </w:p>
    <w:p w:rsidR="004502CA" w:rsidRPr="004502CA" w:rsidRDefault="004502CA" w:rsidP="00582378">
      <w:pPr>
        <w:pStyle w:val="a3"/>
        <w:numPr>
          <w:ilvl w:val="0"/>
          <w:numId w:val="12"/>
        </w:numPr>
        <w:ind w:left="0" w:firstLine="0"/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-   развитие тактильной и кинестетической памяти.</w:t>
      </w:r>
    </w:p>
    <w:p w:rsidR="004502CA" w:rsidRPr="004502CA" w:rsidRDefault="004502CA" w:rsidP="004502CA">
      <w:p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4. Развитие межанализаторных систем, их взаимодействия</w:t>
      </w:r>
      <w:r>
        <w:rPr>
          <w:rFonts w:eastAsia="Arial Unicode MS"/>
          <w:lang w:eastAsia="en-US"/>
        </w:rPr>
        <w:t>:</w:t>
      </w:r>
    </w:p>
    <w:p w:rsidR="004502CA" w:rsidRPr="004502CA" w:rsidRDefault="004502CA" w:rsidP="00582378">
      <w:pPr>
        <w:pStyle w:val="a3"/>
        <w:numPr>
          <w:ilvl w:val="0"/>
          <w:numId w:val="13"/>
        </w:numPr>
        <w:ind w:left="0" w:firstLine="0"/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развитие слухо-моторной координации;</w:t>
      </w:r>
    </w:p>
    <w:p w:rsidR="004502CA" w:rsidRPr="004502CA" w:rsidRDefault="004502CA" w:rsidP="00582378">
      <w:pPr>
        <w:pStyle w:val="a3"/>
        <w:numPr>
          <w:ilvl w:val="0"/>
          <w:numId w:val="13"/>
        </w:numPr>
        <w:ind w:left="0" w:firstLine="0"/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развитие зрительно-моторной координации;</w:t>
      </w:r>
    </w:p>
    <w:p w:rsidR="004502CA" w:rsidRPr="004502CA" w:rsidRDefault="004502CA" w:rsidP="00582378">
      <w:pPr>
        <w:pStyle w:val="a3"/>
        <w:numPr>
          <w:ilvl w:val="0"/>
          <w:numId w:val="13"/>
        </w:numPr>
        <w:ind w:left="0" w:firstLine="0"/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развитие слухо-зрительной и зрительно-двигательной координации.</w:t>
      </w:r>
    </w:p>
    <w:p w:rsidR="004502CA" w:rsidRPr="004502CA" w:rsidRDefault="004502CA" w:rsidP="004502CA">
      <w:p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5.Формирование функции программирования и контроля собственной деятельности</w:t>
      </w:r>
      <w:r>
        <w:rPr>
          <w:rFonts w:eastAsia="Arial Unicode MS"/>
          <w:lang w:eastAsia="en-US"/>
        </w:rPr>
        <w:t>:</w:t>
      </w:r>
    </w:p>
    <w:p w:rsidR="004502CA" w:rsidRPr="004502CA" w:rsidRDefault="004502CA" w:rsidP="004502CA">
      <w:p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-  регуляция простейших двигательных актов;</w:t>
      </w:r>
    </w:p>
    <w:p w:rsidR="004502CA" w:rsidRPr="004502CA" w:rsidRDefault="004502CA" w:rsidP="004502CA">
      <w:p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-  формирования умения ориентировки в задании;</w:t>
      </w:r>
    </w:p>
    <w:p w:rsidR="004502CA" w:rsidRPr="004502CA" w:rsidRDefault="004502CA" w:rsidP="004502CA">
      <w:p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-  формирование умения планирования этапов выполнения задания;</w:t>
      </w:r>
    </w:p>
    <w:p w:rsidR="004502CA" w:rsidRPr="004502CA" w:rsidRDefault="004502CA" w:rsidP="004502CA">
      <w:p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-  формирование основных способов самоконтроля каждого этапа выполнения задания;</w:t>
      </w:r>
    </w:p>
    <w:p w:rsidR="004502CA" w:rsidRPr="004502CA" w:rsidRDefault="004502CA" w:rsidP="004502CA">
      <w:p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- формирования умения осуществлять словесный отчет о совершаемом действии и результате.</w:t>
      </w:r>
    </w:p>
    <w:p w:rsidR="004502CA" w:rsidRPr="004502CA" w:rsidRDefault="004502CA" w:rsidP="004502CA">
      <w:p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6. Формирование навыка письма</w:t>
      </w:r>
      <w:r>
        <w:rPr>
          <w:rFonts w:eastAsia="Arial Unicode MS"/>
          <w:lang w:eastAsia="en-US"/>
        </w:rPr>
        <w:t>:</w:t>
      </w:r>
    </w:p>
    <w:p w:rsidR="004502CA" w:rsidRPr="004502CA" w:rsidRDefault="004502CA" w:rsidP="00582378">
      <w:pPr>
        <w:pStyle w:val="a3"/>
        <w:numPr>
          <w:ilvl w:val="0"/>
          <w:numId w:val="14"/>
        </w:num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развитие навыка копирования, навыка работы по заданному образцу;</w:t>
      </w:r>
    </w:p>
    <w:p w:rsidR="004502CA" w:rsidRPr="004502CA" w:rsidRDefault="004502CA" w:rsidP="00582378">
      <w:pPr>
        <w:pStyle w:val="a3"/>
        <w:numPr>
          <w:ilvl w:val="0"/>
          <w:numId w:val="14"/>
        </w:num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заучивание графем, соотнесение с соответствующим звуком речи;</w:t>
      </w:r>
    </w:p>
    <w:p w:rsidR="004502CA" w:rsidRDefault="004502CA" w:rsidP="00582378">
      <w:pPr>
        <w:pStyle w:val="a3"/>
        <w:numPr>
          <w:ilvl w:val="0"/>
          <w:numId w:val="14"/>
        </w:num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 xml:space="preserve">звукобуквенный анализ слова; </w:t>
      </w:r>
    </w:p>
    <w:p w:rsidR="004502CA" w:rsidRPr="004502CA" w:rsidRDefault="004502CA" w:rsidP="00582378">
      <w:pPr>
        <w:pStyle w:val="a3"/>
        <w:numPr>
          <w:ilvl w:val="0"/>
          <w:numId w:val="14"/>
        </w:num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формирование навыка внимательного письма.</w:t>
      </w:r>
    </w:p>
    <w:p w:rsidR="004502CA" w:rsidRPr="004502CA" w:rsidRDefault="004502CA" w:rsidP="004502CA">
      <w:p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7. Формирование навыка чтения</w:t>
      </w:r>
      <w:r>
        <w:rPr>
          <w:rFonts w:eastAsia="Arial Unicode MS"/>
          <w:lang w:eastAsia="en-US"/>
        </w:rPr>
        <w:t>:</w:t>
      </w:r>
    </w:p>
    <w:p w:rsidR="004502CA" w:rsidRPr="004502CA" w:rsidRDefault="004502CA" w:rsidP="00582378">
      <w:pPr>
        <w:pStyle w:val="a3"/>
        <w:numPr>
          <w:ilvl w:val="0"/>
          <w:numId w:val="15"/>
        </w:num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заучивание букв, соотнесение буквы и звука, дифференциация сходных по начертанию букв;</w:t>
      </w:r>
    </w:p>
    <w:p w:rsidR="004502CA" w:rsidRPr="004502CA" w:rsidRDefault="004502CA" w:rsidP="00582378">
      <w:pPr>
        <w:pStyle w:val="a3"/>
        <w:numPr>
          <w:ilvl w:val="0"/>
          <w:numId w:val="15"/>
        </w:num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обучение чтению слоговых таблиц; составлению слогов, слов из предложенных букв;</w:t>
      </w:r>
    </w:p>
    <w:p w:rsidR="004502CA" w:rsidRPr="004502CA" w:rsidRDefault="004502CA" w:rsidP="00582378">
      <w:pPr>
        <w:pStyle w:val="a3"/>
        <w:numPr>
          <w:ilvl w:val="0"/>
          <w:numId w:val="15"/>
        </w:num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обучение чтению слов, предложений, иллюстрированных изображением;</w:t>
      </w:r>
    </w:p>
    <w:p w:rsidR="004502CA" w:rsidRPr="004502CA" w:rsidRDefault="004502CA" w:rsidP="00582378">
      <w:pPr>
        <w:pStyle w:val="a3"/>
        <w:numPr>
          <w:ilvl w:val="0"/>
          <w:numId w:val="15"/>
        </w:num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обучение составлению предложений из слов;</w:t>
      </w:r>
    </w:p>
    <w:p w:rsidR="004502CA" w:rsidRPr="004502CA" w:rsidRDefault="004502CA" w:rsidP="00582378">
      <w:pPr>
        <w:pStyle w:val="a3"/>
        <w:numPr>
          <w:ilvl w:val="0"/>
          <w:numId w:val="15"/>
        </w:num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обучение схематической записи слов, предложений.</w:t>
      </w:r>
    </w:p>
    <w:p w:rsidR="004502CA" w:rsidRPr="004502CA" w:rsidRDefault="004502CA" w:rsidP="004502CA">
      <w:p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8.Формирование элементарных математических представлений</w:t>
      </w:r>
      <w:r>
        <w:rPr>
          <w:rFonts w:eastAsia="Arial Unicode MS"/>
          <w:lang w:eastAsia="en-US"/>
        </w:rPr>
        <w:t>:</w:t>
      </w:r>
    </w:p>
    <w:p w:rsidR="004502CA" w:rsidRPr="004502CA" w:rsidRDefault="004502CA" w:rsidP="00582378">
      <w:pPr>
        <w:pStyle w:val="a3"/>
        <w:numPr>
          <w:ilvl w:val="0"/>
          <w:numId w:val="16"/>
        </w:num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количество и счёт (прямой и обратный; количественный и порядковый);</w:t>
      </w:r>
    </w:p>
    <w:p w:rsidR="004502CA" w:rsidRPr="004502CA" w:rsidRDefault="004502CA" w:rsidP="00582378">
      <w:pPr>
        <w:pStyle w:val="a3"/>
        <w:numPr>
          <w:ilvl w:val="0"/>
          <w:numId w:val="16"/>
        </w:num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состав числа; счётные операции;</w:t>
      </w:r>
    </w:p>
    <w:p w:rsidR="004502CA" w:rsidRPr="004502CA" w:rsidRDefault="004502CA" w:rsidP="00582378">
      <w:pPr>
        <w:pStyle w:val="a3"/>
        <w:numPr>
          <w:ilvl w:val="0"/>
          <w:numId w:val="16"/>
        </w:num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решение и составление задач;</w:t>
      </w:r>
    </w:p>
    <w:p w:rsidR="004502CA" w:rsidRPr="004502CA" w:rsidRDefault="004502CA" w:rsidP="00582378">
      <w:pPr>
        <w:pStyle w:val="a3"/>
        <w:numPr>
          <w:ilvl w:val="0"/>
          <w:numId w:val="16"/>
        </w:numPr>
        <w:rPr>
          <w:rFonts w:eastAsia="Arial Unicode MS"/>
          <w:lang w:eastAsia="en-US"/>
        </w:rPr>
      </w:pPr>
      <w:r w:rsidRPr="004502CA">
        <w:rPr>
          <w:rFonts w:eastAsia="Arial Unicode MS"/>
          <w:lang w:eastAsia="en-US"/>
        </w:rPr>
        <w:t>геометрические фигуры; цвет, форма, размер предметов.</w:t>
      </w:r>
    </w:p>
    <w:p w:rsidR="004502CA" w:rsidRPr="004502CA" w:rsidRDefault="004502CA" w:rsidP="004502CA">
      <w:pPr>
        <w:jc w:val="both"/>
        <w:rPr>
          <w:rFonts w:eastAsia="Calibri"/>
          <w:b/>
          <w:bCs/>
          <w:lang w:eastAsia="en-US"/>
        </w:rPr>
      </w:pPr>
    </w:p>
    <w:p w:rsidR="004502CA" w:rsidRPr="004502CA" w:rsidRDefault="004502CA" w:rsidP="00582378">
      <w:pPr>
        <w:numPr>
          <w:ilvl w:val="0"/>
          <w:numId w:val="10"/>
        </w:numPr>
        <w:spacing w:after="200" w:line="276" w:lineRule="auto"/>
        <w:ind w:left="0" w:hanging="77"/>
        <w:contextualSpacing/>
        <w:jc w:val="center"/>
        <w:rPr>
          <w:rFonts w:eastAsia="Calibri"/>
          <w:b/>
          <w:bCs/>
          <w:lang w:eastAsia="en-US"/>
        </w:rPr>
      </w:pPr>
      <w:r w:rsidRPr="004502CA">
        <w:rPr>
          <w:rFonts w:eastAsia="Calibri"/>
          <w:b/>
          <w:bCs/>
          <w:lang w:eastAsia="en-US"/>
        </w:rPr>
        <w:t>Тематическое планирование</w:t>
      </w:r>
    </w:p>
    <w:p w:rsidR="004502CA" w:rsidRPr="004502CA" w:rsidRDefault="004502CA" w:rsidP="004502CA">
      <w:pPr>
        <w:spacing w:after="200"/>
        <w:jc w:val="center"/>
        <w:rPr>
          <w:rFonts w:eastAsia="Calibri"/>
          <w:b/>
          <w:lang w:eastAsia="ar-SA"/>
        </w:rPr>
      </w:pPr>
      <w:r w:rsidRPr="004502CA">
        <w:rPr>
          <w:rFonts w:eastAsia="Calibri"/>
          <w:b/>
          <w:lang w:eastAsia="ar-SA"/>
        </w:rPr>
        <w:t>1 класс (вариант 7.2)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959"/>
        <w:gridCol w:w="7513"/>
        <w:gridCol w:w="1134"/>
      </w:tblGrid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4502CA">
              <w:rPr>
                <w:b/>
                <w:color w:val="000000"/>
              </w:rPr>
              <w:t>№</w:t>
            </w:r>
          </w:p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502CA">
              <w:rPr>
                <w:rFonts w:eastAsia="Calibri"/>
                <w:b/>
                <w:color w:val="000000"/>
                <w:lang w:eastAsia="en-US"/>
              </w:rPr>
              <w:t>п/п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502CA">
              <w:rPr>
                <w:rFonts w:eastAsia="Calibri"/>
                <w:b/>
                <w:color w:val="000000"/>
                <w:lang w:eastAsia="en-US"/>
              </w:rPr>
              <w:t>Тема занятий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502CA">
              <w:rPr>
                <w:b/>
                <w:color w:val="000000"/>
              </w:rPr>
              <w:t>кол-во</w:t>
            </w:r>
          </w:p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502CA">
              <w:rPr>
                <w:b/>
                <w:color w:val="000000"/>
              </w:rPr>
              <w:t>часов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  <w:vAlign w:val="center"/>
          </w:tcPr>
          <w:p w:rsidR="004502CA" w:rsidRPr="004502CA" w:rsidRDefault="004502CA" w:rsidP="004502CA">
            <w:pPr>
              <w:tabs>
                <w:tab w:val="left" w:pos="50"/>
              </w:tabs>
              <w:rPr>
                <w:b/>
              </w:rPr>
            </w:pPr>
            <w:r w:rsidRPr="004502CA">
              <w:rPr>
                <w:b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 xml:space="preserve">Первичная диагностика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Первичная диагностика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знаний о сезонных явлениях, развитие речи, развитие наглядно-образного мышления.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речи, развитие мышления. Развитие временных представлений.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зрительного внимания, развитие зрительного восприятия, формирование элементарных математических представлений.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речи, развитие внимания к окружающим людям.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 xml:space="preserve">Развитие зрительного восприятия, внимания, формирование знаний правил </w:t>
            </w:r>
            <w:r w:rsidRPr="004502CA">
              <w:rPr>
                <w:rFonts w:eastAsia="Calibri"/>
                <w:lang w:eastAsia="en-US"/>
              </w:rPr>
              <w:lastRenderedPageBreak/>
              <w:t>русского языка.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lastRenderedPageBreak/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lastRenderedPageBreak/>
              <w:t>8.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речи, расширение математических представлений.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9.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зрительного внимания, развитие зрительного восприятия,  формирование элементарных математических представлений.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10.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мелкой моторики, развитие тактильного восприятия. Формирование навыков грамотного письма.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11.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зрительного внимания, развитие зрительного восприятия,  формирование элементарных математических представлений.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12.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целостного и дифференцированного восприятия, развитие зрительного внимания, развитие наглядно-образного мышления.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13.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14.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мелкой моторики рук, развитие координации движений. Заучивание правил правописания.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15.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16.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зрительного внимания и зрительного восприятия, развитие зрительно-моторной координации, формирование пространственной ориентировки на листе бумаги при написании в тетради.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17.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18.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Эмоциональное воспитание.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19.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20.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звукопроизношения, развитие речи, развитие наглядно-образного мышления.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21.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22.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воображения, развитие речи, расширение и уточнение словарного запаса.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23.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24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пространственной ориентировки, развитие глазомера. Формирование правильного звукопроизношения, написания букв.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25.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26.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процессов, развитие памяти.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27.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навыков грамотного письма. Коррекция мыслительных процессов.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28.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29.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Расширение и уточнение словарного запаса, развитие речи, развитие мышления.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30.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31.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Расширение и уточнение словарного запаса, развитие речи, развитие мышления.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32.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33.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</w:pPr>
            <w:r w:rsidRPr="004502CA">
              <w:t>Коррекция фонетико – фонематического слуха и восприятия. Уметь правильно ставить вопрос.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34.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35.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Дифференциация одушевленных и неодушевленных предметов. Умение анализировать.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lastRenderedPageBreak/>
              <w:t>36.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37.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Социально-бытовая ориентировка, развитие мыслительных процессов.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38.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39.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понятий один предмет, много предметов. Дифференциация понятий.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40.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41.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речи, развитие воображения, развитие мелкой моторики рук, развитие координации движений.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42.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зрительного внимания, развитие зрительного восприятия,  формирование элементарных математических представлений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43.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Коррекция мыслительной деятельности, познавательных процессов.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44.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процессов, развитие памяти.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45.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46.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пространственной ориентировки, развитие зрительно-моторной координации, развитие мелкой моторики, развитие наглядно-образного мышления.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47.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48.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мелкой моторики рук, развитие координации движений. Формирование навыков грамотного письма.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49.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50.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Социально-бытовая ориентировка, расширение знаний об окружающем мире, расширение словарного запаса, развитие памяти, развитие речи.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51.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52.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слухового внимания, развитие слухового восприятия.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53.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Коррекция зрительного восприятия, сенсорное развитие.</w:t>
            </w:r>
          </w:p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Коррекция мыслительной деятельности.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54.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Расширение знаний, развитие словаря, развитие мыслительных процессов, развитие памяти, развитие речи.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55.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зрительного внимания, развитие зрительного восприятия,  формирование элементарных математических представлений.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56.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>Сенсорное развитие, развитие кругозора, развитие словаря, развитие наглядно образного мышления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57.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 xml:space="preserve">Развитие пространственной ориентировки, развитие глазомера 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58.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 xml:space="preserve">Развитие речи, развитие воображения, развитие мелкой моторики рук, развитие координации движения 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59.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 xml:space="preserve">Формирование математических представлений, развитие мыслительных операций 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60.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>Развитие мелкой моторики, развитие наглядно-образного мышления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61.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 xml:space="preserve">Формирование математических представлений, развитие мыслительных операций 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62.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 xml:space="preserve">Развитие речи, развитие воображения, развитие мелкой моторики рук, развитие координации движения 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63.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>Коррекция зрительного восприятия, сенсорное развитие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64.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>Развитие монологической речи, развитие мыслительных операций, развитие воображения, развитие зрительного внимания  и восприятия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65.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>Развитие мыслительных операций, развитие воображения, развитие зрительного внимания  и восприятия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66.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Заключительная диагностика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</w:tbl>
    <w:p w:rsidR="004502CA" w:rsidRPr="004502CA" w:rsidRDefault="004502CA" w:rsidP="004502CA">
      <w:pPr>
        <w:spacing w:after="200"/>
        <w:jc w:val="center"/>
        <w:rPr>
          <w:rFonts w:eastAsia="Calibri"/>
          <w:b/>
          <w:lang w:eastAsia="ar-SA"/>
        </w:rPr>
      </w:pPr>
      <w:r w:rsidRPr="004502CA">
        <w:rPr>
          <w:rFonts w:eastAsia="Calibri"/>
          <w:b/>
          <w:lang w:eastAsia="ar-SA"/>
        </w:rPr>
        <w:lastRenderedPageBreak/>
        <w:t xml:space="preserve">                                           1 дополнительный класс (вариант 7.2</w:t>
      </w:r>
      <w:r>
        <w:rPr>
          <w:rFonts w:eastAsia="Calibri"/>
          <w:b/>
          <w:lang w:eastAsia="ar-SA"/>
        </w:rPr>
        <w:t>)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959"/>
        <w:gridCol w:w="7513"/>
        <w:gridCol w:w="1134"/>
      </w:tblGrid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4502CA">
              <w:rPr>
                <w:b/>
                <w:color w:val="000000"/>
              </w:rPr>
              <w:t>№</w:t>
            </w:r>
          </w:p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502CA">
              <w:rPr>
                <w:rFonts w:eastAsia="Calibri"/>
                <w:b/>
                <w:color w:val="000000"/>
                <w:lang w:eastAsia="en-US"/>
              </w:rPr>
              <w:t>п/п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502CA">
              <w:rPr>
                <w:rFonts w:eastAsia="Calibri"/>
                <w:b/>
                <w:color w:val="000000"/>
                <w:lang w:eastAsia="en-US"/>
              </w:rPr>
              <w:t>Тема занятий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502CA">
              <w:rPr>
                <w:b/>
                <w:color w:val="000000"/>
              </w:rPr>
              <w:t>кол-во</w:t>
            </w:r>
          </w:p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502CA">
              <w:rPr>
                <w:b/>
                <w:color w:val="000000"/>
              </w:rPr>
              <w:t>часов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  <w:vAlign w:val="center"/>
          </w:tcPr>
          <w:p w:rsidR="004502CA" w:rsidRPr="004502CA" w:rsidRDefault="004502CA" w:rsidP="004502CA">
            <w:pPr>
              <w:tabs>
                <w:tab w:val="left" w:pos="50"/>
              </w:tabs>
              <w:rPr>
                <w:b/>
              </w:rPr>
            </w:pPr>
            <w:r w:rsidRPr="004502CA">
              <w:rPr>
                <w:b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 xml:space="preserve">Первичная диагностика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Первичная диагностика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знаний о сезонных явлениях, развитие речи, развитие наглядно-образного мышления.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речи, развитие мышления. Развитие временных представлений.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зрительного внимания, развитие зрительного восприятия, формирование элементарных математических представлений.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речи, развитие внимания к окружающим людям.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зрительного восприятия, внимания, формирование знаний правил русского языка.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речи, расширение математических представлений.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9.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зрительного внимания, развитие зрительного восприятия,  формирование элементарных математических представлений.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10.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мелкой моторики, развитие тактильного восприятия. Формирование навыков грамотного письма.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11.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зрительного внимания, развитие зрительного восприятия,  формирование элементарных математических представлений.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12.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целостного и дифференцированного восприятия, развитие зрительного внимания, развитие наглядно-образного мышления.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13.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14.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мелкой моторики рук, развитие координации движений. Заучивание правил правописания.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15.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16.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зрительного внимания и зрительного восприятия, развитие зрительно-моторной координации, формирование пространственной ориентировки на листе бумаги при написании в тетради.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17.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18.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Эмоциональное воспитание.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19.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20.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звукопроизношения, развитие речи, развитие наглядно-образного мышления.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21.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22.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воображения, развитие речи, расширение и уточнение словарного запаса.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23.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24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пространственной ориентировки, развитие глазомера. Формирование правильного звукопроизношения, написания букв.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25.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26.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процессов, развитие памяти.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27.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навыков грамотного письма. Коррекция мыслительных процессов.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28.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29.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Расширение и уточнение словарного запаса, развитие речи, развитие мышления.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lastRenderedPageBreak/>
              <w:t>30.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31.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Расширение и уточнение словарного запаса, развитие речи, развитие мышления.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32.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33.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</w:pPr>
            <w:r w:rsidRPr="004502CA">
              <w:t>Коррекция фонетико – фонематического слуха и восприятия. Уметь правильно ставить вопрос.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34.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35.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Дифференциация одушевленных и неодушевленных предметов. Умение анализировать.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36.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37.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Социально-бытовая ориентировка, развитие мыслительных процессов.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38.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39.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понятий один предмет, много предметов. Дифференциация понятий.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40.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41.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речи, развитие воображения, развитие мелкой моторики рук, развитие координации движений.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42.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зрительного внимания, развитие зрительного восприятия,  формирование элементарных математических представлений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43.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Коррекция мыслительной деятельности, познавательных процессов.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44.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процессов, развитие памяти.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45.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46.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пространственной ориентировки, развитие зрительно-моторной координации, развитие мелкой моторики, развитие наглядно-образного мышления.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47.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48.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мелкой моторики рук, развитие координации движений. Формирование навыков грамотного письма.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49.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50.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Социально-бытовая ориентировка, расширение знаний об окружающем мире, расширение словарного запаса, развитие памяти, развитие речи.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51.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52.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слухового внимания, развитие слухового восприятия.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53.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Коррекция зрительного восприятия, сенсорное развитие.</w:t>
            </w:r>
          </w:p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Коррекция мыслительной деятельности.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54.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Расширение знаний, развитие словаря, развитие мыслительных процессов, развитие памяти, развитие речи.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55.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зрительного внимания, развитие зрительного восприятия,  формирование элементарных математических представлений.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56.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>Сенсорное развитие, развитие кругозора, развитие словаря, развитие наглядно образного мышления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57.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 xml:space="preserve">Развитие пространственной ориентировки, развитие глазомера 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58.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 xml:space="preserve">Развитие речи, развитие воображения, развитие мелкой моторики рук, развитие координации движения 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59.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 xml:space="preserve">Формирование математических представлений, развитие мыслительных </w:t>
            </w:r>
            <w:r w:rsidRPr="004502CA">
              <w:rPr>
                <w:color w:val="000000"/>
              </w:rPr>
              <w:lastRenderedPageBreak/>
              <w:t xml:space="preserve">операций 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lastRenderedPageBreak/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lastRenderedPageBreak/>
              <w:t>60.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>Развитие мелкой моторики, развитие наглядно-образного мышления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61.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 xml:space="preserve">Формирование математических представлений, развитие мыслительных операций 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62.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 xml:space="preserve">Развитие речи, развитие воображения, развитие мелкой моторики рук, развитие координации движения 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63.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>Коррекция зрительного восприятия, сенсорное развитие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64.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>Развитие монологической речи, развитие мыслительных операций, развитие воображения, развитие зрительного внимания  и восприятия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65.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>Развитие мыслительных операций, развитие воображения, развитие зрительного внимания  и восприятия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tabs>
                <w:tab w:val="left" w:pos="5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66.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Заключительная диагностика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</w:tbl>
    <w:p w:rsidR="004502CA" w:rsidRPr="004502CA" w:rsidRDefault="004502CA" w:rsidP="004502CA">
      <w:pPr>
        <w:spacing w:after="200"/>
        <w:jc w:val="center"/>
        <w:rPr>
          <w:rFonts w:eastAsia="Calibri"/>
          <w:b/>
          <w:lang w:eastAsia="ar-SA"/>
        </w:rPr>
      </w:pPr>
      <w:r w:rsidRPr="004502CA">
        <w:rPr>
          <w:rFonts w:eastAsia="Calibri"/>
          <w:b/>
          <w:lang w:eastAsia="ar-SA"/>
        </w:rPr>
        <w:t>2 класс (вариант 7.2)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959"/>
        <w:gridCol w:w="7513"/>
        <w:gridCol w:w="1134"/>
      </w:tblGrid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4502CA">
              <w:rPr>
                <w:b/>
              </w:rPr>
              <w:t>№</w:t>
            </w:r>
          </w:p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rPr>
                <w:rFonts w:eastAsia="Calibri"/>
                <w:b/>
                <w:lang w:eastAsia="en-US"/>
              </w:rPr>
              <w:t>урока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rFonts w:eastAsia="Calibri"/>
                <w:b/>
                <w:lang w:eastAsia="en-US"/>
              </w:rPr>
              <w:t>Тема занятий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кол-во</w:t>
            </w:r>
          </w:p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rPr>
                <w:b/>
              </w:rPr>
              <w:t>часов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1-2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произвольного внимания, слуховой памяти, наглядно-образного мышления.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3.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умения ориентироваться в пространстве листа,  наглядно-образного мышления.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4.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зрительной памяти, пространственных представлений, произвольности средних движений.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5.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  мышления, вербальной памяти.</w:t>
            </w:r>
            <w:r w:rsidRPr="004502CA">
              <w:rPr>
                <w:rFonts w:eastAsia="Calibri"/>
                <w:lang w:eastAsia="en-US"/>
              </w:rPr>
              <w:t xml:space="preserve"> Фонетика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6-7.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умения ориентироваться в пространстве листа, логической   памяти, тонко координированных движений.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8.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Формирование знаний о сезонных явлениях, развитие речи, развитие наглядно-образного мышления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2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9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 xml:space="preserve">Развитие произвольного внимания, зрительных ощущений. </w:t>
            </w:r>
            <w:r w:rsidRPr="004502CA">
              <w:rPr>
                <w:rFonts w:eastAsia="Calibri"/>
                <w:lang w:eastAsia="en-US"/>
              </w:rPr>
              <w:t xml:space="preserve"> Фонетика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10.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Развитие артикуляции, пространственных представлений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11-12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Развитие фонетико-фонематического восприятия, пространственных представлений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13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Развитие навыков пространственной ориентировки Коррекция мелкой моторики.</w:t>
            </w:r>
            <w:r w:rsidRPr="004502CA">
              <w:rPr>
                <w:rFonts w:eastAsia="Calibri"/>
                <w:lang w:eastAsia="en-US"/>
              </w:rPr>
              <w:t xml:space="preserve"> Фонетика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2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14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502CA">
              <w:rPr>
                <w:color w:val="000000"/>
              </w:rPr>
              <w:t>Развитие умения выполнять словесные поручения, формирование элементов самоконтроля, развитие слуховых ощущений.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15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 xml:space="preserve">Развитие зрительного внимания, развитие зрительного восприятия, формирование элементарных математических представлений 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16.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наглядно-образного мышления, произвольного внимания, мышления.</w:t>
            </w:r>
            <w:r w:rsidRPr="004502CA">
              <w:rPr>
                <w:rFonts w:eastAsia="Calibri"/>
                <w:lang w:eastAsia="en-US"/>
              </w:rPr>
              <w:t xml:space="preserve"> Фонетика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17.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мышления, точности произвольных движений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18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 xml:space="preserve">Формирование математических представлений, развитие мыслительных операций 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19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>Развитие мелкой моторики, развитие наглядно-образного мышления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20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>Формирование математических представлений, развитие мыслительных операций.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21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 xml:space="preserve">Развитие речи, развитие воображения, развитие мелкой моторики рук, развитие координации движения 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22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>Коррекция зрительного восприятия, сенсорное развитие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23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>Развитие монологической речи, развитие мыслительных операций, развитие воображения, развитие зрительного внимания  и восприятия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24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>Развитие мыслительных операций, развитие воображения, развитие зрительного внимания  и восприятия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25.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зрительного восприятия, мышления, слуховых ощущений.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26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произвольного внимания, осязательных ощущений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27.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зрительно-вербального анализа и синтеза, зрительной памяти. Формирование элементов самоконтроля.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lastRenderedPageBreak/>
              <w:t>28-29.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умения подчиняться словесным указани</w:t>
            </w:r>
            <w:r w:rsidRPr="004502CA">
              <w:rPr>
                <w:rFonts w:eastAsia="Calibri"/>
                <w:color w:val="000000"/>
                <w:lang w:eastAsia="en-US"/>
              </w:rPr>
              <w:softHyphen/>
              <w:t>ям взрослого, мышления, двигательной сферы.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30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пространственного восприятия, наглядно-образного мышления, гибкости мыслительной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2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31-32.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  мышления, непосредственной зрительной памяти.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33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пространственных представлений, зрительной и слуховой памяти.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2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34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Промежуточная диагностика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35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умения выделять существенные признаки, умения соотносить с образцом, слуховых ощущений.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36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зрительно-вербального анализа и синтеза, пространственных представлений, воображения.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37.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осязательных ощущений, опосредованной памяти, мышления, мышечных ощущений.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38.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слуховых ощущений, произвольного внимания, наглядно-образного мышления.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39.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осязательных ощущений, опосредованной памяти, зрительных ощущений.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40.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умений правильно распределять внимание, логического мышления.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41.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опосредованной памяти, слухового восприятия, наглядно-образного мышления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42.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вербальной памяти, пространственных представлений.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rPr>
          <w:trHeight w:val="313"/>
        </w:trPr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43.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психомоторики, аналитико-синтетических способностей.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44.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осязательных ощущений, наглядно-образного мышления.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45.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памяти и произвольного внимания, зрительных ощущений.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46.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способности устанавливать закономерности, мышечных ощущений.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47.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мыслительных операций, формирование внутреннего плана действий.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48.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опосредованной памяти, произвольного внимания.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49.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мыслительных операций, пространственных представлений.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50.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способностей устанавливать логические связи, формирование зрительного восприятия.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51.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произвольного внимания, слуховой памяти, наглядно-образного мышления.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52.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умения ориентироваться в пространстве листа,  наглядно-образного мышления.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53.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зрительной памяти, пространственных представлений, произвольности средних движений.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54-55.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  мышления, вербальной памяти.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56-57.</w:t>
            </w:r>
          </w:p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502CA">
              <w:rPr>
                <w:color w:val="000000"/>
              </w:rPr>
              <w:t>Развитие пространственных представлений, процессов анализа и синтеза, произвольного внимания.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2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58-59.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502CA">
              <w:rPr>
                <w:color w:val="000000"/>
              </w:rPr>
              <w:t>Развитие звукового синтеза, произвольного внимания, пространственных представлений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2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60-61.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502CA">
              <w:rPr>
                <w:color w:val="000000"/>
              </w:rPr>
              <w:t>Развитие логического мышления, памяти, пространственных  и математических представлений.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2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62-63.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502CA">
              <w:t>Развитие мышления (процессы синтеза), наблюдательности.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2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64-65.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502CA">
              <w:rPr>
                <w:color w:val="000000"/>
              </w:rPr>
              <w:t>Развитие умения сравнивать, анализировать форму предметов, непосредственной зрительной памяти.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2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66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color w:val="000000"/>
              </w:rPr>
              <w:t>Развитие произвольного внимания, слуховой памяти, наглядно-образного мышления.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  <w:r w:rsidRPr="004502CA">
              <w:t>1</w:t>
            </w:r>
          </w:p>
        </w:tc>
      </w:tr>
      <w:tr w:rsidR="004502CA" w:rsidRPr="004502CA" w:rsidTr="004502CA">
        <w:tc>
          <w:tcPr>
            <w:tcW w:w="959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contextualSpacing/>
              <w:jc w:val="both"/>
            </w:pPr>
            <w:r w:rsidRPr="004502CA">
              <w:t>67-68</w:t>
            </w:r>
          </w:p>
        </w:tc>
        <w:tc>
          <w:tcPr>
            <w:tcW w:w="7513" w:type="dxa"/>
            <w:shd w:val="clear" w:color="auto" w:fill="auto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Заключительная диагностика</w:t>
            </w:r>
          </w:p>
        </w:tc>
        <w:tc>
          <w:tcPr>
            <w:tcW w:w="1134" w:type="dxa"/>
            <w:shd w:val="clear" w:color="auto" w:fill="auto"/>
          </w:tcPr>
          <w:p w:rsidR="004502CA" w:rsidRPr="004502CA" w:rsidRDefault="004502CA" w:rsidP="004502C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502CA" w:rsidRPr="004502CA" w:rsidRDefault="004502CA" w:rsidP="004502CA">
      <w:pPr>
        <w:spacing w:after="200"/>
        <w:jc w:val="center"/>
        <w:rPr>
          <w:rFonts w:eastAsia="Calibri"/>
          <w:b/>
          <w:lang w:eastAsia="ar-SA"/>
        </w:rPr>
      </w:pPr>
      <w:r w:rsidRPr="004502CA">
        <w:rPr>
          <w:rFonts w:eastAsia="Calibri"/>
          <w:b/>
          <w:lang w:eastAsia="ar-SA"/>
        </w:rPr>
        <w:t>3 класс (вариант 7.2)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952"/>
        <w:gridCol w:w="7520"/>
        <w:gridCol w:w="1134"/>
      </w:tblGrid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№ п/п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Тема занятий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кол-во занятий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1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Первичная диагностика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lastRenderedPageBreak/>
              <w:t>2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Первичная диагностика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3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логики, опосредованной памяти.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4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логики, устойчивости внимания, формирование внутреннего плана действий.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5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воображения, ассоциативного мышления.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6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Формирование внутреннего плана действий, произвольности движений.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7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зрительной памяти, пространственных представлений.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8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словесно-логического мышления.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9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Формирование внутреннего плана действий, произвольности движений.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10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воображения.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11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опосредованной памяти.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12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вербально-смыслового мышления.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13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способностей сравнивать.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14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Формирование чувства времени, устойчивости внимания.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15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произвольного внимания.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16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Формирование пространственных представлений.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17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логического мышления.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18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аналитико-синтетических способностей.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19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Формирование чувства времени, внутреннего плана действий.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20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вербальной опосредованной памяти.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21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Формирование произвольности движений (преодоление гиперакивности)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22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аналитико-синтетических способностей.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23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наглядно-образного мышления.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24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воображения, пространственных представлений.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25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слухового восприятия, понятийного мышления.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26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способностей устанавливать закономерности.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27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Промежуточная диагностика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28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абстрактного мышления.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29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абстрактного мышления.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30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вербально-понятийного мышления.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31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Формирование пространственных представлений.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32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понятийного мышления.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33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lang w:eastAsia="en-US"/>
              </w:rPr>
              <w:t>Развитие способностей сравнивать, устанавливать закономерности.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34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lang w:eastAsia="en-US"/>
              </w:rPr>
              <w:t>Развитие воображения.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35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lang w:eastAsia="en-US"/>
              </w:rPr>
              <w:t>Формирование произвольности движений.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t>36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lang w:eastAsia="en-US"/>
              </w:rPr>
              <w:t>Развитие осязательного восприятия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37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непосредственной памяти.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38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глазомера и зрительно-двигательной координации.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39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способностей выявлять причинно-следственные связи.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40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помехоустойчивости.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41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опосредованной памяти.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42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произвольности движений, пространственных представлений.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43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логического мышления.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44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способностей сравнивать, выявлять смысл.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45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способностей к абстрагированию.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46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пространственных представлений.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47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глазомера и зрительно-двигательной координации.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48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способностей сравнивать, выявлять смысл.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49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способностей к абстрагированию.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50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помехоустойчивости интеллектуальных процессов.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51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способностей сравнивать, выявлять смысл.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52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способностей сравнивать, выявлять смысл.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53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способностей выявлять причинно-следственные связи.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54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способностей к абстрагированию.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55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непосредственной памяти.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lastRenderedPageBreak/>
              <w:t>56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произвольности движений, пространственных представлений.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57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опосредованной памяти.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58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абстрактного мышления.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59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абстрактного мышления.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60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вербально-понятийного мышления.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61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Формирование пространственных представлений.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62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понятийного мышления.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63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связной речи. Составление предложений по картинке.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64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Коррекция и развитие слуховой памяти. Составление предложений.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65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способностей сравнивать, устанавливать закономерности.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2" w:type="dxa"/>
          </w:tcPr>
          <w:p w:rsidR="004502CA" w:rsidRPr="004502CA" w:rsidRDefault="004502CA" w:rsidP="004502CA">
            <w:r w:rsidRPr="004502CA">
              <w:t>66-68</w:t>
            </w:r>
          </w:p>
        </w:tc>
        <w:tc>
          <w:tcPr>
            <w:tcW w:w="752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Заключительная диагностика</w:t>
            </w:r>
          </w:p>
        </w:tc>
        <w:tc>
          <w:tcPr>
            <w:tcW w:w="1134" w:type="dxa"/>
          </w:tcPr>
          <w:p w:rsidR="004502CA" w:rsidRPr="004502CA" w:rsidRDefault="004502CA" w:rsidP="004502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502CA">
              <w:rPr>
                <w:rFonts w:eastAsia="Calibri"/>
                <w:lang w:eastAsia="ar-SA"/>
              </w:rPr>
              <w:t>3</w:t>
            </w:r>
          </w:p>
        </w:tc>
      </w:tr>
    </w:tbl>
    <w:p w:rsidR="004502CA" w:rsidRPr="004502CA" w:rsidRDefault="004502CA" w:rsidP="004502CA">
      <w:pPr>
        <w:spacing w:after="200"/>
        <w:jc w:val="center"/>
        <w:rPr>
          <w:rFonts w:eastAsia="Calibri"/>
          <w:b/>
          <w:lang w:eastAsia="ar-SA"/>
        </w:rPr>
      </w:pPr>
      <w:r w:rsidRPr="004502CA">
        <w:rPr>
          <w:rFonts w:eastAsia="Calibri"/>
          <w:b/>
          <w:lang w:eastAsia="ar-SA"/>
        </w:rPr>
        <w:t>4 класс (вариант 7.2)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1"/>
        <w:gridCol w:w="7558"/>
        <w:gridCol w:w="1092"/>
      </w:tblGrid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№ п/п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Тема занятий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кол-во занятий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1-2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Первичная диагностика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3-4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абстрактного мышления.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5-6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вербально-понятийного мышления.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7-8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Формирование пространственных представлений.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9-10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понятийного мышления.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11-12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способностей сравнивать, устанавливать закономерности.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воображения.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Формирование произвольности движений.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15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осязательного восприятия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16-17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непосредственной памяти.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18-19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глазомера и зрительно-двигательной координации.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20-21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способностей выявлять причинно-следственные связи.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22-23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помехоустойчивости.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24-25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опосредованной памяти.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26-27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произвольности движений, пространственных представлений.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28-29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логического мышления.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30-31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способностей сравнивать, выявлять смысл.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32-33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способностей к абстрагированию.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34-35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пространственных представлений.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36-37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глазомера и зрительно-двигательной координации.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38-39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способностей сравнивать, выявлять смысл.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40-41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способностей к абстрагированию.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42-43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помехоустойчивости интеллектуальных процессов.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44-45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способностей сравнивать, выявлять смысл.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46-47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способностей сравнивать, выявлять смысл.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48-49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способностей выявлять причинно-следственные связи.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50-51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способностей к абстрагированию.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52-53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непосредственной памяти.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54-55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произвольности движений, пространственных представлений.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56-57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опосредованной памяти.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58-59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абстрактного мышления.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60-61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абстрактного мышления.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62-63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502CA">
              <w:rPr>
                <w:rFonts w:eastAsia="Calibri"/>
                <w:color w:val="000000"/>
                <w:lang w:eastAsia="en-US"/>
              </w:rPr>
              <w:t>Развитие вербально-понятийного мышления.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64-65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способностей сравнивать, выявлять смысл.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66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Развитие способностей к абстрагированию.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1</w:t>
            </w:r>
          </w:p>
        </w:tc>
      </w:tr>
      <w:tr w:rsidR="004502CA" w:rsidRPr="004502CA" w:rsidTr="004502CA">
        <w:tc>
          <w:tcPr>
            <w:tcW w:w="95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lang w:eastAsia="ar-SA"/>
              </w:rPr>
            </w:pPr>
            <w:r w:rsidRPr="004502CA">
              <w:rPr>
                <w:rFonts w:eastAsia="Calibri"/>
                <w:lang w:eastAsia="ar-SA"/>
              </w:rPr>
              <w:t>67-68</w:t>
            </w:r>
          </w:p>
        </w:tc>
        <w:tc>
          <w:tcPr>
            <w:tcW w:w="8080" w:type="dxa"/>
          </w:tcPr>
          <w:p w:rsidR="004502CA" w:rsidRPr="004502CA" w:rsidRDefault="004502CA" w:rsidP="004502CA">
            <w:pPr>
              <w:rPr>
                <w:rFonts w:eastAsia="Calibri"/>
                <w:lang w:eastAsia="en-US"/>
              </w:rPr>
            </w:pPr>
            <w:r w:rsidRPr="004502CA">
              <w:rPr>
                <w:rFonts w:eastAsia="Calibri"/>
                <w:lang w:eastAsia="en-US"/>
              </w:rPr>
              <w:t>Заключительная диагностика</w:t>
            </w:r>
          </w:p>
        </w:tc>
        <w:tc>
          <w:tcPr>
            <w:tcW w:w="1099" w:type="dxa"/>
          </w:tcPr>
          <w:p w:rsidR="004502CA" w:rsidRPr="004502CA" w:rsidRDefault="004502CA" w:rsidP="004502CA">
            <w:pPr>
              <w:jc w:val="center"/>
              <w:rPr>
                <w:rFonts w:eastAsia="Calibri"/>
                <w:b/>
                <w:lang w:eastAsia="ar-SA"/>
              </w:rPr>
            </w:pPr>
            <w:r w:rsidRPr="004502CA">
              <w:rPr>
                <w:rFonts w:eastAsia="Calibri"/>
                <w:b/>
                <w:lang w:eastAsia="ar-SA"/>
              </w:rPr>
              <w:t>2</w:t>
            </w:r>
          </w:p>
        </w:tc>
      </w:tr>
    </w:tbl>
    <w:p w:rsidR="004502CA" w:rsidRPr="004502CA" w:rsidRDefault="004502CA" w:rsidP="004502CA">
      <w:pPr>
        <w:spacing w:after="200"/>
        <w:ind w:left="-142" w:firstLine="709"/>
        <w:contextualSpacing/>
        <w:jc w:val="both"/>
        <w:rPr>
          <w:rFonts w:eastAsia="Calibri"/>
          <w:b/>
          <w:lang w:eastAsia="ar-SA"/>
        </w:rPr>
      </w:pPr>
    </w:p>
    <w:p w:rsidR="004502CA" w:rsidRPr="004502CA" w:rsidRDefault="004502CA" w:rsidP="00582378">
      <w:pPr>
        <w:numPr>
          <w:ilvl w:val="0"/>
          <w:numId w:val="10"/>
        </w:numPr>
        <w:tabs>
          <w:tab w:val="left" w:pos="0"/>
        </w:tabs>
        <w:spacing w:after="200" w:line="276" w:lineRule="auto"/>
        <w:ind w:left="2410" w:firstLine="0"/>
        <w:contextualSpacing/>
        <w:rPr>
          <w:rFonts w:eastAsia="Calibri"/>
          <w:b/>
          <w:lang w:eastAsia="ar-SA"/>
        </w:rPr>
      </w:pPr>
      <w:r w:rsidRPr="004502CA">
        <w:rPr>
          <w:rFonts w:eastAsia="Calibri"/>
          <w:b/>
          <w:lang w:eastAsia="ar-SA"/>
        </w:rPr>
        <w:t>Материально-техническое обеспечение</w:t>
      </w:r>
    </w:p>
    <w:p w:rsidR="004502CA" w:rsidRPr="004502CA" w:rsidRDefault="004502CA" w:rsidP="00582378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-142" w:firstLine="709"/>
        <w:contextualSpacing/>
        <w:jc w:val="both"/>
        <w:rPr>
          <w:rFonts w:eastAsia="Calibri"/>
          <w:b/>
          <w:lang w:eastAsia="en-US"/>
        </w:rPr>
      </w:pPr>
      <w:r w:rsidRPr="004502CA">
        <w:rPr>
          <w:rFonts w:eastAsia="Calibri"/>
          <w:lang w:eastAsia="ar-SA"/>
        </w:rPr>
        <w:lastRenderedPageBreak/>
        <w:t xml:space="preserve">индивидуальный раздаточный стимульный материал для подгрупповой диагностики (диагностические тетради, серии сюжетных картин и наборы картинокдля выполнения классификации и пр.); </w:t>
      </w:r>
    </w:p>
    <w:p w:rsidR="004502CA" w:rsidRPr="004502CA" w:rsidRDefault="004502CA" w:rsidP="00582378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-142" w:firstLine="709"/>
        <w:contextualSpacing/>
        <w:jc w:val="both"/>
        <w:rPr>
          <w:rFonts w:eastAsia="Calibri"/>
          <w:lang w:eastAsia="ar-SA"/>
        </w:rPr>
      </w:pPr>
      <w:r w:rsidRPr="004502CA">
        <w:rPr>
          <w:rFonts w:eastAsia="Calibri"/>
          <w:lang w:eastAsia="ar-SA"/>
        </w:rPr>
        <w:t>демонстрационный материал – репродукции картин художников, дорожные знаки, макет часов со стрелками и т.п.</w:t>
      </w:r>
    </w:p>
    <w:p w:rsidR="004502CA" w:rsidRPr="004502CA" w:rsidRDefault="004502CA" w:rsidP="00582378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-142" w:firstLine="709"/>
        <w:contextualSpacing/>
        <w:jc w:val="both"/>
        <w:rPr>
          <w:rFonts w:eastAsia="Calibri"/>
          <w:lang w:eastAsia="ar-SA"/>
        </w:rPr>
      </w:pPr>
      <w:r w:rsidRPr="004502CA">
        <w:rPr>
          <w:rFonts w:eastAsia="Calibri"/>
          <w:lang w:eastAsia="ar-SA"/>
        </w:rPr>
        <w:t xml:space="preserve">магнитофон и комплект аудиозаписей с музыкальными произведениями различного характера (бодрящими, успокаивающими, релаксирующими);  </w:t>
      </w:r>
    </w:p>
    <w:p w:rsidR="004502CA" w:rsidRPr="004502CA" w:rsidRDefault="004502CA" w:rsidP="00582378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-142" w:firstLine="709"/>
        <w:contextualSpacing/>
        <w:jc w:val="both"/>
        <w:rPr>
          <w:rFonts w:eastAsia="Calibri"/>
          <w:lang w:eastAsia="ar-SA"/>
        </w:rPr>
      </w:pPr>
      <w:r w:rsidRPr="004502CA">
        <w:rPr>
          <w:rFonts w:eastAsia="Calibri"/>
          <w:lang w:eastAsia="ar-SA"/>
        </w:rPr>
        <w:t xml:space="preserve">доска с магнитными держателями;  </w:t>
      </w:r>
    </w:p>
    <w:p w:rsidR="004502CA" w:rsidRPr="004502CA" w:rsidRDefault="004502CA" w:rsidP="00582378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-142" w:firstLine="709"/>
        <w:contextualSpacing/>
        <w:jc w:val="both"/>
        <w:rPr>
          <w:rFonts w:eastAsia="Calibri"/>
          <w:lang w:eastAsia="ar-SA"/>
        </w:rPr>
      </w:pPr>
      <w:r w:rsidRPr="004502CA">
        <w:rPr>
          <w:rFonts w:eastAsia="Calibri"/>
          <w:lang w:eastAsia="ar-SA"/>
        </w:rPr>
        <w:t xml:space="preserve">мультимедиа проектор и экран;  </w:t>
      </w:r>
    </w:p>
    <w:p w:rsidR="004502CA" w:rsidRPr="004502CA" w:rsidRDefault="004502CA" w:rsidP="00582378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-142" w:firstLine="709"/>
        <w:contextualSpacing/>
        <w:jc w:val="both"/>
        <w:rPr>
          <w:rFonts w:eastAsia="Calibri"/>
          <w:lang w:eastAsia="ar-SA"/>
        </w:rPr>
      </w:pPr>
      <w:r w:rsidRPr="004502CA">
        <w:rPr>
          <w:rFonts w:eastAsia="Calibri"/>
          <w:lang w:eastAsia="ar-SA"/>
        </w:rPr>
        <w:t>переносные носители информации;</w:t>
      </w:r>
    </w:p>
    <w:p w:rsidR="004502CA" w:rsidRPr="004502CA" w:rsidRDefault="004502CA" w:rsidP="00582378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-142" w:firstLine="709"/>
        <w:contextualSpacing/>
        <w:jc w:val="both"/>
        <w:rPr>
          <w:rFonts w:eastAsia="Calibri"/>
          <w:lang w:eastAsia="ar-SA"/>
        </w:rPr>
      </w:pPr>
      <w:r w:rsidRPr="004502CA">
        <w:rPr>
          <w:rFonts w:eastAsia="Calibri"/>
          <w:lang w:eastAsia="ar-SA"/>
        </w:rPr>
        <w:t xml:space="preserve">наборы конструкторов (строительный материал разной формы и цвета); </w:t>
      </w:r>
    </w:p>
    <w:p w:rsidR="004502CA" w:rsidRPr="004502CA" w:rsidRDefault="004502CA" w:rsidP="00582378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-142" w:firstLine="709"/>
        <w:contextualSpacing/>
        <w:jc w:val="both"/>
        <w:rPr>
          <w:rFonts w:eastAsia="Calibri"/>
          <w:lang w:eastAsia="ar-SA"/>
        </w:rPr>
      </w:pPr>
      <w:r w:rsidRPr="004502CA">
        <w:rPr>
          <w:rFonts w:eastAsia="Calibri"/>
          <w:lang w:eastAsia="ar-SA"/>
        </w:rPr>
        <w:t xml:space="preserve">плоскостные крупные геометрические фигуры разной формы (мозаика);  </w:t>
      </w:r>
    </w:p>
    <w:p w:rsidR="004502CA" w:rsidRPr="004502CA" w:rsidRDefault="004502CA" w:rsidP="00582378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-142" w:firstLine="709"/>
        <w:contextualSpacing/>
        <w:jc w:val="both"/>
        <w:rPr>
          <w:rFonts w:eastAsia="Calibri"/>
          <w:lang w:eastAsia="ar-SA"/>
        </w:rPr>
      </w:pPr>
      <w:r w:rsidRPr="004502CA">
        <w:rPr>
          <w:rFonts w:eastAsia="Calibri"/>
          <w:lang w:eastAsia="ar-SA"/>
        </w:rPr>
        <w:t xml:space="preserve">значительное количество расходного материала для изобразительной деятельности (гуашь, акварель, бумага форматов А3 и А4, баночки для воды, кисточки разной толщины), цветные карандаши и фломастеры;  </w:t>
      </w:r>
    </w:p>
    <w:p w:rsidR="004502CA" w:rsidRPr="004502CA" w:rsidRDefault="004502CA" w:rsidP="00582378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-142" w:firstLine="709"/>
        <w:contextualSpacing/>
        <w:jc w:val="both"/>
        <w:rPr>
          <w:rFonts w:eastAsia="Calibri"/>
          <w:lang w:eastAsia="ar-SA"/>
        </w:rPr>
      </w:pPr>
      <w:r w:rsidRPr="004502CA">
        <w:rPr>
          <w:rFonts w:eastAsia="Calibri"/>
          <w:lang w:eastAsia="ar-SA"/>
        </w:rPr>
        <w:t xml:space="preserve">материал для лепки;  </w:t>
      </w:r>
    </w:p>
    <w:p w:rsidR="004502CA" w:rsidRPr="004502CA" w:rsidRDefault="004502CA" w:rsidP="00582378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-142" w:firstLine="709"/>
        <w:contextualSpacing/>
        <w:jc w:val="both"/>
        <w:rPr>
          <w:rFonts w:eastAsia="Calibri"/>
          <w:lang w:eastAsia="ar-SA"/>
        </w:rPr>
      </w:pPr>
      <w:r w:rsidRPr="004502CA">
        <w:rPr>
          <w:rFonts w:eastAsia="Calibri"/>
          <w:lang w:eastAsia="ar-SA"/>
        </w:rPr>
        <w:t xml:space="preserve">защитные клеенки на столы;  </w:t>
      </w:r>
    </w:p>
    <w:p w:rsidR="004502CA" w:rsidRPr="004502CA" w:rsidRDefault="004502CA" w:rsidP="00582378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-142" w:firstLine="709"/>
        <w:contextualSpacing/>
        <w:jc w:val="both"/>
        <w:rPr>
          <w:rFonts w:eastAsia="Calibri"/>
          <w:lang w:eastAsia="ar-SA"/>
        </w:rPr>
      </w:pPr>
      <w:r w:rsidRPr="004502CA">
        <w:rPr>
          <w:rFonts w:eastAsia="Calibri"/>
          <w:lang w:eastAsia="ar-SA"/>
        </w:rPr>
        <w:t xml:space="preserve">тетради для записей; </w:t>
      </w:r>
    </w:p>
    <w:p w:rsidR="004502CA" w:rsidRPr="004502CA" w:rsidRDefault="004502CA" w:rsidP="00582378">
      <w:pPr>
        <w:numPr>
          <w:ilvl w:val="0"/>
          <w:numId w:val="4"/>
        </w:numPr>
        <w:tabs>
          <w:tab w:val="left" w:pos="0"/>
        </w:tabs>
        <w:spacing w:after="200" w:line="276" w:lineRule="auto"/>
        <w:ind w:left="-142" w:firstLine="709"/>
        <w:contextualSpacing/>
        <w:jc w:val="both"/>
        <w:rPr>
          <w:rFonts w:eastAsia="Calibri"/>
          <w:lang w:eastAsia="ar-SA"/>
        </w:rPr>
      </w:pPr>
      <w:r w:rsidRPr="004502CA">
        <w:rPr>
          <w:rFonts w:eastAsia="Calibri"/>
          <w:lang w:eastAsia="ar-SA"/>
        </w:rPr>
        <w:t xml:space="preserve">индивидуальные полиуретановые коврики.  </w:t>
      </w:r>
    </w:p>
    <w:p w:rsidR="004502CA" w:rsidRPr="004502CA" w:rsidRDefault="004502CA" w:rsidP="004502CA">
      <w:pPr>
        <w:tabs>
          <w:tab w:val="left" w:pos="0"/>
        </w:tabs>
        <w:spacing w:after="200"/>
        <w:jc w:val="both"/>
        <w:rPr>
          <w:rFonts w:eastAsia="Calibri"/>
          <w:b/>
          <w:lang w:eastAsia="ar-SA"/>
        </w:rPr>
      </w:pPr>
    </w:p>
    <w:sectPr w:rsidR="004502CA" w:rsidRPr="004502CA" w:rsidSect="00F1190B">
      <w:footerReference w:type="default" r:id="rId8"/>
      <w:pgSz w:w="11907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30" w:rsidRDefault="00690330" w:rsidP="009C0D8A">
      <w:r>
        <w:separator/>
      </w:r>
    </w:p>
  </w:endnote>
  <w:endnote w:type="continuationSeparator" w:id="0">
    <w:p w:rsidR="00690330" w:rsidRDefault="00690330" w:rsidP="009C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319"/>
      <w:docPartObj>
        <w:docPartGallery w:val="Page Numbers (Bottom of Page)"/>
        <w:docPartUnique/>
      </w:docPartObj>
    </w:sdtPr>
    <w:sdtEndPr/>
    <w:sdtContent>
      <w:p w:rsidR="004502CA" w:rsidRDefault="004502CA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5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02CA" w:rsidRDefault="004502C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30" w:rsidRDefault="00690330" w:rsidP="009C0D8A">
      <w:r>
        <w:separator/>
      </w:r>
    </w:p>
  </w:footnote>
  <w:footnote w:type="continuationSeparator" w:id="0">
    <w:p w:rsidR="00690330" w:rsidRDefault="00690330" w:rsidP="009C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4F14"/>
    <w:multiLevelType w:val="hybridMultilevel"/>
    <w:tmpl w:val="E24652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C30553"/>
    <w:multiLevelType w:val="hybridMultilevel"/>
    <w:tmpl w:val="FDBA8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CC2983"/>
    <w:multiLevelType w:val="hybridMultilevel"/>
    <w:tmpl w:val="8272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62BAA"/>
    <w:multiLevelType w:val="hybridMultilevel"/>
    <w:tmpl w:val="A10E0CFE"/>
    <w:lvl w:ilvl="0" w:tplc="ED8A6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9215A"/>
    <w:multiLevelType w:val="hybridMultilevel"/>
    <w:tmpl w:val="7324CC32"/>
    <w:lvl w:ilvl="0" w:tplc="ED8A6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2A61"/>
    <w:multiLevelType w:val="hybridMultilevel"/>
    <w:tmpl w:val="FAB6AE40"/>
    <w:lvl w:ilvl="0" w:tplc="ED8A6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63ABC"/>
    <w:multiLevelType w:val="hybridMultilevel"/>
    <w:tmpl w:val="F30A70B4"/>
    <w:lvl w:ilvl="0" w:tplc="ED8A6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232ED"/>
    <w:multiLevelType w:val="hybridMultilevel"/>
    <w:tmpl w:val="F64A1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E241B4"/>
    <w:multiLevelType w:val="hybridMultilevel"/>
    <w:tmpl w:val="F8124B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7718D"/>
    <w:multiLevelType w:val="hybridMultilevel"/>
    <w:tmpl w:val="D512C200"/>
    <w:lvl w:ilvl="0" w:tplc="0AA47698">
      <w:start w:val="1"/>
      <w:numFmt w:val="decimal"/>
      <w:lvlText w:val="%1."/>
      <w:lvlJc w:val="left"/>
      <w:pPr>
        <w:ind w:left="390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D491E"/>
    <w:multiLevelType w:val="hybridMultilevel"/>
    <w:tmpl w:val="93F48A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0C64C93"/>
    <w:multiLevelType w:val="hybridMultilevel"/>
    <w:tmpl w:val="C97E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47366"/>
    <w:multiLevelType w:val="hybridMultilevel"/>
    <w:tmpl w:val="BCCA0D76"/>
    <w:lvl w:ilvl="0" w:tplc="ED8A6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05063"/>
    <w:multiLevelType w:val="hybridMultilevel"/>
    <w:tmpl w:val="431E252C"/>
    <w:lvl w:ilvl="0" w:tplc="ED8A6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01B71"/>
    <w:multiLevelType w:val="hybridMultilevel"/>
    <w:tmpl w:val="D95085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2"/>
  </w:num>
  <w:num w:numId="5">
    <w:abstractNumId w:val="15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13"/>
  </w:num>
  <w:num w:numId="12">
    <w:abstractNumId w:val="14"/>
  </w:num>
  <w:num w:numId="13">
    <w:abstractNumId w:val="7"/>
  </w:num>
  <w:num w:numId="14">
    <w:abstractNumId w:val="4"/>
  </w:num>
  <w:num w:numId="15">
    <w:abstractNumId w:val="6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02E"/>
    <w:rsid w:val="00021C63"/>
    <w:rsid w:val="000245BF"/>
    <w:rsid w:val="0003788E"/>
    <w:rsid w:val="00041550"/>
    <w:rsid w:val="00062B59"/>
    <w:rsid w:val="00067DAC"/>
    <w:rsid w:val="00071F0B"/>
    <w:rsid w:val="00077814"/>
    <w:rsid w:val="0009601C"/>
    <w:rsid w:val="00097F1A"/>
    <w:rsid w:val="000A14F5"/>
    <w:rsid w:val="000B17AC"/>
    <w:rsid w:val="000D5069"/>
    <w:rsid w:val="000E19DA"/>
    <w:rsid w:val="000F0A0F"/>
    <w:rsid w:val="000F0D30"/>
    <w:rsid w:val="001110FB"/>
    <w:rsid w:val="00120139"/>
    <w:rsid w:val="0012291A"/>
    <w:rsid w:val="00173AA7"/>
    <w:rsid w:val="001757E9"/>
    <w:rsid w:val="001831ED"/>
    <w:rsid w:val="00195E51"/>
    <w:rsid w:val="001B0828"/>
    <w:rsid w:val="001B3496"/>
    <w:rsid w:val="001C3C7B"/>
    <w:rsid w:val="001C4D3F"/>
    <w:rsid w:val="001E392B"/>
    <w:rsid w:val="001E566C"/>
    <w:rsid w:val="001F72BB"/>
    <w:rsid w:val="001F748E"/>
    <w:rsid w:val="00200F0F"/>
    <w:rsid w:val="00203AC9"/>
    <w:rsid w:val="00212C5F"/>
    <w:rsid w:val="00214181"/>
    <w:rsid w:val="0022075E"/>
    <w:rsid w:val="00222724"/>
    <w:rsid w:val="00227335"/>
    <w:rsid w:val="0023501E"/>
    <w:rsid w:val="0025105D"/>
    <w:rsid w:val="0025133D"/>
    <w:rsid w:val="00262EFD"/>
    <w:rsid w:val="00263A71"/>
    <w:rsid w:val="002669BA"/>
    <w:rsid w:val="00280C87"/>
    <w:rsid w:val="002872D1"/>
    <w:rsid w:val="0029022C"/>
    <w:rsid w:val="00290F85"/>
    <w:rsid w:val="002959CD"/>
    <w:rsid w:val="00297DAD"/>
    <w:rsid w:val="002B1235"/>
    <w:rsid w:val="002B6A86"/>
    <w:rsid w:val="002C1EC8"/>
    <w:rsid w:val="002D0C9C"/>
    <w:rsid w:val="002D1BE5"/>
    <w:rsid w:val="002D4405"/>
    <w:rsid w:val="002D6992"/>
    <w:rsid w:val="002E60A5"/>
    <w:rsid w:val="002F0AF5"/>
    <w:rsid w:val="002F0BCD"/>
    <w:rsid w:val="002F1777"/>
    <w:rsid w:val="002F1F4C"/>
    <w:rsid w:val="002F301D"/>
    <w:rsid w:val="00302036"/>
    <w:rsid w:val="00315F5F"/>
    <w:rsid w:val="00324DCB"/>
    <w:rsid w:val="00333872"/>
    <w:rsid w:val="00334AB0"/>
    <w:rsid w:val="003372E4"/>
    <w:rsid w:val="0034345E"/>
    <w:rsid w:val="0034623F"/>
    <w:rsid w:val="00351C3D"/>
    <w:rsid w:val="00357A86"/>
    <w:rsid w:val="00373BFD"/>
    <w:rsid w:val="00382148"/>
    <w:rsid w:val="00387DAF"/>
    <w:rsid w:val="003A3670"/>
    <w:rsid w:val="003C3E5A"/>
    <w:rsid w:val="003C3F43"/>
    <w:rsid w:val="003C4B7E"/>
    <w:rsid w:val="003D0A11"/>
    <w:rsid w:val="003D1589"/>
    <w:rsid w:val="003D1A99"/>
    <w:rsid w:val="003D596F"/>
    <w:rsid w:val="003E7410"/>
    <w:rsid w:val="003F3087"/>
    <w:rsid w:val="004014D8"/>
    <w:rsid w:val="0040262C"/>
    <w:rsid w:val="00402B88"/>
    <w:rsid w:val="00403666"/>
    <w:rsid w:val="004079BC"/>
    <w:rsid w:val="00413CDA"/>
    <w:rsid w:val="00415A57"/>
    <w:rsid w:val="00422235"/>
    <w:rsid w:val="00423F29"/>
    <w:rsid w:val="00424B81"/>
    <w:rsid w:val="00425C38"/>
    <w:rsid w:val="00427663"/>
    <w:rsid w:val="004313F8"/>
    <w:rsid w:val="0043666E"/>
    <w:rsid w:val="00445F5E"/>
    <w:rsid w:val="004502CA"/>
    <w:rsid w:val="00450552"/>
    <w:rsid w:val="004703D6"/>
    <w:rsid w:val="00490EF7"/>
    <w:rsid w:val="00492A11"/>
    <w:rsid w:val="0049497A"/>
    <w:rsid w:val="004A583D"/>
    <w:rsid w:val="004A7B82"/>
    <w:rsid w:val="004C59A3"/>
    <w:rsid w:val="004D0CF3"/>
    <w:rsid w:val="004D1E0D"/>
    <w:rsid w:val="004D362B"/>
    <w:rsid w:val="004D74FE"/>
    <w:rsid w:val="005041B2"/>
    <w:rsid w:val="00504A5C"/>
    <w:rsid w:val="00541EDE"/>
    <w:rsid w:val="005430BE"/>
    <w:rsid w:val="005534F4"/>
    <w:rsid w:val="00565C31"/>
    <w:rsid w:val="00570E58"/>
    <w:rsid w:val="00582378"/>
    <w:rsid w:val="0058381F"/>
    <w:rsid w:val="005A4419"/>
    <w:rsid w:val="005A494F"/>
    <w:rsid w:val="005A79EB"/>
    <w:rsid w:val="005C3316"/>
    <w:rsid w:val="005D17EB"/>
    <w:rsid w:val="005F1103"/>
    <w:rsid w:val="005F349F"/>
    <w:rsid w:val="00626F3F"/>
    <w:rsid w:val="0063048D"/>
    <w:rsid w:val="0063213C"/>
    <w:rsid w:val="00633F11"/>
    <w:rsid w:val="006473C0"/>
    <w:rsid w:val="0065036A"/>
    <w:rsid w:val="0065232C"/>
    <w:rsid w:val="006673B5"/>
    <w:rsid w:val="00671861"/>
    <w:rsid w:val="00683C83"/>
    <w:rsid w:val="00690330"/>
    <w:rsid w:val="006A1610"/>
    <w:rsid w:val="006A49C7"/>
    <w:rsid w:val="006B4C0D"/>
    <w:rsid w:val="006B5F9D"/>
    <w:rsid w:val="006D5FE0"/>
    <w:rsid w:val="006E2829"/>
    <w:rsid w:val="006F4D06"/>
    <w:rsid w:val="007015F9"/>
    <w:rsid w:val="00706F4B"/>
    <w:rsid w:val="00715F24"/>
    <w:rsid w:val="00723918"/>
    <w:rsid w:val="007273EB"/>
    <w:rsid w:val="00730328"/>
    <w:rsid w:val="0074104A"/>
    <w:rsid w:val="00751043"/>
    <w:rsid w:val="0075210F"/>
    <w:rsid w:val="007576BF"/>
    <w:rsid w:val="007728EE"/>
    <w:rsid w:val="0078269D"/>
    <w:rsid w:val="0078700D"/>
    <w:rsid w:val="007912DE"/>
    <w:rsid w:val="007A057A"/>
    <w:rsid w:val="007A2EA1"/>
    <w:rsid w:val="007A3110"/>
    <w:rsid w:val="007B2676"/>
    <w:rsid w:val="007C5481"/>
    <w:rsid w:val="007C7849"/>
    <w:rsid w:val="007D0A7E"/>
    <w:rsid w:val="007E087D"/>
    <w:rsid w:val="007F0943"/>
    <w:rsid w:val="007F67B5"/>
    <w:rsid w:val="008204DB"/>
    <w:rsid w:val="00820682"/>
    <w:rsid w:val="00822708"/>
    <w:rsid w:val="00830EC7"/>
    <w:rsid w:val="008442A5"/>
    <w:rsid w:val="008447FD"/>
    <w:rsid w:val="00846370"/>
    <w:rsid w:val="00847B3B"/>
    <w:rsid w:val="00850690"/>
    <w:rsid w:val="00852628"/>
    <w:rsid w:val="00857457"/>
    <w:rsid w:val="008A0241"/>
    <w:rsid w:val="008A7710"/>
    <w:rsid w:val="008C74F6"/>
    <w:rsid w:val="008C7B12"/>
    <w:rsid w:val="008D4445"/>
    <w:rsid w:val="008E5A9C"/>
    <w:rsid w:val="00903D28"/>
    <w:rsid w:val="0091202E"/>
    <w:rsid w:val="00920167"/>
    <w:rsid w:val="0092198B"/>
    <w:rsid w:val="00922FC6"/>
    <w:rsid w:val="00930350"/>
    <w:rsid w:val="00946209"/>
    <w:rsid w:val="00946AEA"/>
    <w:rsid w:val="00950AA2"/>
    <w:rsid w:val="009656CD"/>
    <w:rsid w:val="009726D7"/>
    <w:rsid w:val="00977A17"/>
    <w:rsid w:val="00981123"/>
    <w:rsid w:val="00996865"/>
    <w:rsid w:val="009A02E8"/>
    <w:rsid w:val="009C0D8A"/>
    <w:rsid w:val="009C13FE"/>
    <w:rsid w:val="009E0F15"/>
    <w:rsid w:val="009F3E70"/>
    <w:rsid w:val="00A0746A"/>
    <w:rsid w:val="00A1112A"/>
    <w:rsid w:val="00A21AEC"/>
    <w:rsid w:val="00A247C1"/>
    <w:rsid w:val="00A41224"/>
    <w:rsid w:val="00A44272"/>
    <w:rsid w:val="00A45EEA"/>
    <w:rsid w:val="00A54E29"/>
    <w:rsid w:val="00A54E63"/>
    <w:rsid w:val="00A5715C"/>
    <w:rsid w:val="00A576B6"/>
    <w:rsid w:val="00A721AE"/>
    <w:rsid w:val="00A77661"/>
    <w:rsid w:val="00A8230A"/>
    <w:rsid w:val="00A96DC6"/>
    <w:rsid w:val="00AA1FFB"/>
    <w:rsid w:val="00AA6E91"/>
    <w:rsid w:val="00AC7DDD"/>
    <w:rsid w:val="00AD0E05"/>
    <w:rsid w:val="00AE5C86"/>
    <w:rsid w:val="00AF3610"/>
    <w:rsid w:val="00AF7AAB"/>
    <w:rsid w:val="00AF7AC9"/>
    <w:rsid w:val="00B04272"/>
    <w:rsid w:val="00B04585"/>
    <w:rsid w:val="00B05EE4"/>
    <w:rsid w:val="00B10148"/>
    <w:rsid w:val="00B147FD"/>
    <w:rsid w:val="00B26C0B"/>
    <w:rsid w:val="00B27512"/>
    <w:rsid w:val="00B42F2F"/>
    <w:rsid w:val="00B5132C"/>
    <w:rsid w:val="00B60A9B"/>
    <w:rsid w:val="00B6267A"/>
    <w:rsid w:val="00B70F03"/>
    <w:rsid w:val="00B7716A"/>
    <w:rsid w:val="00B83203"/>
    <w:rsid w:val="00B9443E"/>
    <w:rsid w:val="00B952A1"/>
    <w:rsid w:val="00B96977"/>
    <w:rsid w:val="00B97824"/>
    <w:rsid w:val="00BB0CD1"/>
    <w:rsid w:val="00BB2DAE"/>
    <w:rsid w:val="00BB71FB"/>
    <w:rsid w:val="00BD3534"/>
    <w:rsid w:val="00BD4594"/>
    <w:rsid w:val="00BE31E7"/>
    <w:rsid w:val="00BE6F87"/>
    <w:rsid w:val="00C02F0D"/>
    <w:rsid w:val="00C050D0"/>
    <w:rsid w:val="00C07DED"/>
    <w:rsid w:val="00C25F9C"/>
    <w:rsid w:val="00C271E1"/>
    <w:rsid w:val="00C34B44"/>
    <w:rsid w:val="00C36928"/>
    <w:rsid w:val="00C4093F"/>
    <w:rsid w:val="00C41244"/>
    <w:rsid w:val="00C50EC4"/>
    <w:rsid w:val="00C51256"/>
    <w:rsid w:val="00C60E05"/>
    <w:rsid w:val="00C62A28"/>
    <w:rsid w:val="00C6628E"/>
    <w:rsid w:val="00C72571"/>
    <w:rsid w:val="00C7578C"/>
    <w:rsid w:val="00C80F91"/>
    <w:rsid w:val="00C811E9"/>
    <w:rsid w:val="00C961E3"/>
    <w:rsid w:val="00CB03B2"/>
    <w:rsid w:val="00CC6C68"/>
    <w:rsid w:val="00CD1444"/>
    <w:rsid w:val="00CD1B2F"/>
    <w:rsid w:val="00CD36A9"/>
    <w:rsid w:val="00CD3943"/>
    <w:rsid w:val="00CD4C37"/>
    <w:rsid w:val="00CF02E9"/>
    <w:rsid w:val="00D00D52"/>
    <w:rsid w:val="00D20835"/>
    <w:rsid w:val="00D34E33"/>
    <w:rsid w:val="00D35067"/>
    <w:rsid w:val="00D44D21"/>
    <w:rsid w:val="00D54258"/>
    <w:rsid w:val="00D54E79"/>
    <w:rsid w:val="00D70517"/>
    <w:rsid w:val="00D74EC4"/>
    <w:rsid w:val="00D83A08"/>
    <w:rsid w:val="00D855D3"/>
    <w:rsid w:val="00DA1872"/>
    <w:rsid w:val="00DB3FB3"/>
    <w:rsid w:val="00DC5CA9"/>
    <w:rsid w:val="00DD3937"/>
    <w:rsid w:val="00DD4E15"/>
    <w:rsid w:val="00DF2ED1"/>
    <w:rsid w:val="00DF7789"/>
    <w:rsid w:val="00E054A7"/>
    <w:rsid w:val="00E21C79"/>
    <w:rsid w:val="00E230CC"/>
    <w:rsid w:val="00E3303C"/>
    <w:rsid w:val="00E453CA"/>
    <w:rsid w:val="00E5326C"/>
    <w:rsid w:val="00E55083"/>
    <w:rsid w:val="00E6105B"/>
    <w:rsid w:val="00E73778"/>
    <w:rsid w:val="00E766F2"/>
    <w:rsid w:val="00E832FE"/>
    <w:rsid w:val="00E846B9"/>
    <w:rsid w:val="00E85B34"/>
    <w:rsid w:val="00E86579"/>
    <w:rsid w:val="00E972AA"/>
    <w:rsid w:val="00E97901"/>
    <w:rsid w:val="00ED0BBC"/>
    <w:rsid w:val="00ED2C42"/>
    <w:rsid w:val="00ED5F37"/>
    <w:rsid w:val="00EE1BFA"/>
    <w:rsid w:val="00EE33F5"/>
    <w:rsid w:val="00EE7A51"/>
    <w:rsid w:val="00EF2F4C"/>
    <w:rsid w:val="00EF6297"/>
    <w:rsid w:val="00EF6696"/>
    <w:rsid w:val="00F054B6"/>
    <w:rsid w:val="00F1190B"/>
    <w:rsid w:val="00F12987"/>
    <w:rsid w:val="00F1632C"/>
    <w:rsid w:val="00F224DF"/>
    <w:rsid w:val="00F260D5"/>
    <w:rsid w:val="00F47B81"/>
    <w:rsid w:val="00F600A2"/>
    <w:rsid w:val="00F610E6"/>
    <w:rsid w:val="00F67712"/>
    <w:rsid w:val="00F740C9"/>
    <w:rsid w:val="00F758CA"/>
    <w:rsid w:val="00F81507"/>
    <w:rsid w:val="00F938C1"/>
    <w:rsid w:val="00FA77D2"/>
    <w:rsid w:val="00FB272E"/>
    <w:rsid w:val="00FB4338"/>
    <w:rsid w:val="00FC0630"/>
    <w:rsid w:val="00FC4CF7"/>
    <w:rsid w:val="00FC6A6C"/>
    <w:rsid w:val="00FE58BF"/>
    <w:rsid w:val="00FF2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A475"/>
  <w15:docId w15:val="{5095F678-32FA-4426-B25C-49FEC89D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20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6523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0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Zag11">
    <w:name w:val="Zag_11"/>
    <w:uiPriority w:val="99"/>
    <w:rsid w:val="0091202E"/>
  </w:style>
  <w:style w:type="paragraph" w:customStyle="1" w:styleId="Osnova">
    <w:name w:val="Osnova"/>
    <w:basedOn w:val="a"/>
    <w:uiPriority w:val="99"/>
    <w:rsid w:val="0091202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3">
    <w:name w:val="List Paragraph"/>
    <w:basedOn w:val="a"/>
    <w:uiPriority w:val="34"/>
    <w:qFormat/>
    <w:rsid w:val="0091202E"/>
    <w:pPr>
      <w:ind w:left="720"/>
      <w:contextualSpacing/>
    </w:pPr>
  </w:style>
  <w:style w:type="paragraph" w:styleId="a4">
    <w:name w:val="No Spacing"/>
    <w:aliases w:val="основа"/>
    <w:basedOn w:val="a"/>
    <w:link w:val="a5"/>
    <w:qFormat/>
    <w:rsid w:val="0091202E"/>
    <w:rPr>
      <w:rFonts w:ascii="Calibri" w:hAnsi="Calibri"/>
      <w:szCs w:val="32"/>
      <w:lang w:val="en-US" w:eastAsia="en-US" w:bidi="en-US"/>
    </w:rPr>
  </w:style>
  <w:style w:type="table" w:styleId="a6">
    <w:name w:val="Table Grid"/>
    <w:basedOn w:val="a1"/>
    <w:uiPriority w:val="59"/>
    <w:rsid w:val="00E8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link w:val="a8"/>
    <w:uiPriority w:val="99"/>
    <w:unhideWhenUsed/>
    <w:qFormat/>
    <w:rsid w:val="0078269D"/>
    <w:pPr>
      <w:spacing w:after="120"/>
    </w:pPr>
  </w:style>
  <w:style w:type="character" w:styleId="a9">
    <w:name w:val="Hyperlink"/>
    <w:basedOn w:val="a0"/>
    <w:uiPriority w:val="99"/>
    <w:unhideWhenUsed/>
    <w:rsid w:val="009F3E70"/>
    <w:rPr>
      <w:strike w:val="0"/>
      <w:dstrike w:val="0"/>
      <w:color w:val="2B4FB9"/>
      <w:u w:val="none"/>
      <w:effect w:val="none"/>
    </w:rPr>
  </w:style>
  <w:style w:type="character" w:styleId="aa">
    <w:name w:val="Strong"/>
    <w:basedOn w:val="a0"/>
    <w:qFormat/>
    <w:rsid w:val="009F3E70"/>
    <w:rPr>
      <w:b/>
      <w:bCs/>
    </w:rPr>
  </w:style>
  <w:style w:type="character" w:styleId="ab">
    <w:name w:val="Emphasis"/>
    <w:basedOn w:val="a0"/>
    <w:qFormat/>
    <w:rsid w:val="00A1112A"/>
    <w:rPr>
      <w:i/>
      <w:iCs/>
    </w:rPr>
  </w:style>
  <w:style w:type="character" w:customStyle="1" w:styleId="titlemain21">
    <w:name w:val="titlemain21"/>
    <w:basedOn w:val="a0"/>
    <w:rsid w:val="007B2676"/>
    <w:rPr>
      <w:rFonts w:ascii="Arial" w:hAnsi="Arial" w:cs="Arial" w:hint="default"/>
      <w:b/>
      <w:bCs/>
      <w:color w:val="660066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200F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0F0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C0D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C0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C0D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C0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5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0"/>
    <w:rsid w:val="00E766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Body Text 2"/>
    <w:basedOn w:val="a"/>
    <w:link w:val="20"/>
    <w:unhideWhenUsed/>
    <w:rsid w:val="00E766F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76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Основной"/>
    <w:basedOn w:val="a"/>
    <w:link w:val="af3"/>
    <w:rsid w:val="00E766F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3">
    <w:name w:val="Основной Знак"/>
    <w:link w:val="af2"/>
    <w:uiPriority w:val="99"/>
    <w:rsid w:val="00E766F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E766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E766F2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af4">
    <w:name w:val="Курсив"/>
    <w:basedOn w:val="af2"/>
    <w:rsid w:val="00E766F2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6523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3">
    <w:name w:val="Заголовок 3+"/>
    <w:basedOn w:val="a"/>
    <w:rsid w:val="0042766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f5">
    <w:name w:val="Body Text"/>
    <w:basedOn w:val="a"/>
    <w:link w:val="af6"/>
    <w:unhideWhenUsed/>
    <w:rsid w:val="004502CA"/>
    <w:pPr>
      <w:spacing w:after="120"/>
    </w:pPr>
  </w:style>
  <w:style w:type="character" w:customStyle="1" w:styleId="af6">
    <w:name w:val="Основной текст Знак"/>
    <w:basedOn w:val="a0"/>
    <w:link w:val="af5"/>
    <w:rsid w:val="004502C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02CA"/>
  </w:style>
  <w:style w:type="character" w:customStyle="1" w:styleId="af7">
    <w:name w:val="Основной текст_"/>
    <w:basedOn w:val="a0"/>
    <w:link w:val="12"/>
    <w:locked/>
    <w:rsid w:val="004502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4502CA"/>
    <w:pPr>
      <w:widowControl w:val="0"/>
      <w:shd w:val="clear" w:color="auto" w:fill="FFFFFF"/>
      <w:spacing w:after="5460" w:line="320" w:lineRule="exact"/>
      <w:ind w:hanging="380"/>
    </w:pPr>
    <w:rPr>
      <w:sz w:val="28"/>
      <w:szCs w:val="28"/>
      <w:lang w:eastAsia="en-US"/>
    </w:rPr>
  </w:style>
  <w:style w:type="character" w:customStyle="1" w:styleId="30">
    <w:name w:val="Заголовок №3_"/>
    <w:basedOn w:val="a0"/>
    <w:link w:val="31"/>
    <w:locked/>
    <w:rsid w:val="004502C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1">
    <w:name w:val="Заголовок №3"/>
    <w:basedOn w:val="a"/>
    <w:link w:val="30"/>
    <w:rsid w:val="004502CA"/>
    <w:pPr>
      <w:widowControl w:val="0"/>
      <w:shd w:val="clear" w:color="auto" w:fill="FFFFFF"/>
      <w:spacing w:before="360" w:after="120" w:line="0" w:lineRule="atLeast"/>
      <w:outlineLvl w:val="2"/>
    </w:pPr>
    <w:rPr>
      <w:b/>
      <w:bCs/>
      <w:sz w:val="34"/>
      <w:szCs w:val="34"/>
      <w:lang w:eastAsia="en-US"/>
    </w:rPr>
  </w:style>
  <w:style w:type="character" w:customStyle="1" w:styleId="42">
    <w:name w:val="Заголовок №4 (2)_"/>
    <w:basedOn w:val="a0"/>
    <w:link w:val="420"/>
    <w:locked/>
    <w:rsid w:val="004502C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20">
    <w:name w:val="Заголовок №4 (2)"/>
    <w:basedOn w:val="a"/>
    <w:link w:val="42"/>
    <w:rsid w:val="004502CA"/>
    <w:pPr>
      <w:widowControl w:val="0"/>
      <w:shd w:val="clear" w:color="auto" w:fill="FFFFFF"/>
      <w:spacing w:after="60" w:line="0" w:lineRule="atLeast"/>
      <w:jc w:val="center"/>
      <w:outlineLvl w:val="3"/>
    </w:pPr>
    <w:rPr>
      <w:b/>
      <w:bCs/>
      <w:sz w:val="32"/>
      <w:szCs w:val="32"/>
      <w:lang w:eastAsia="en-US"/>
    </w:rPr>
  </w:style>
  <w:style w:type="character" w:customStyle="1" w:styleId="af8">
    <w:name w:val="Основной текст + Полужирный"/>
    <w:basedOn w:val="af7"/>
    <w:rsid w:val="00450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316pt">
    <w:name w:val="Заголовок №3 + 16 pt"/>
    <w:aliases w:val="Интервал 1 pt"/>
    <w:basedOn w:val="30"/>
    <w:rsid w:val="004502CA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421pt">
    <w:name w:val="Заголовок №4 (2) + Интервал 1 pt"/>
    <w:basedOn w:val="42"/>
    <w:rsid w:val="004502CA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styleId="af9">
    <w:name w:val="annotation reference"/>
    <w:uiPriority w:val="99"/>
    <w:rsid w:val="004502C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4502C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4502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andard0">
    <w:name w:val="Standard Знак"/>
    <w:link w:val="Standard"/>
    <w:locked/>
    <w:rsid w:val="004502C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Без интервала Знак"/>
    <w:aliases w:val="основа Знак"/>
    <w:basedOn w:val="a0"/>
    <w:link w:val="a4"/>
    <w:rsid w:val="004502CA"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pple-converted-space">
    <w:name w:val="apple-converted-space"/>
    <w:basedOn w:val="a0"/>
    <w:rsid w:val="004502CA"/>
  </w:style>
  <w:style w:type="character" w:customStyle="1" w:styleId="a8">
    <w:name w:val="Обычный (веб) Знак"/>
    <w:link w:val="a7"/>
    <w:uiPriority w:val="99"/>
    <w:locked/>
    <w:rsid w:val="00450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4502CA"/>
    <w:pPr>
      <w:widowControl w:val="0"/>
      <w:autoSpaceDE w:val="0"/>
      <w:autoSpaceDN w:val="0"/>
      <w:adjustRightInd w:val="0"/>
      <w:spacing w:after="0" w:line="260" w:lineRule="auto"/>
      <w:ind w:left="104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10">
    <w:name w:val="c10"/>
    <w:basedOn w:val="a"/>
    <w:rsid w:val="004502CA"/>
    <w:pPr>
      <w:spacing w:before="100" w:beforeAutospacing="1" w:after="100" w:afterAutospacing="1"/>
    </w:pPr>
  </w:style>
  <w:style w:type="character" w:customStyle="1" w:styleId="Calibri">
    <w:name w:val="Основной текст + Calibri"/>
    <w:aliases w:val="10 pt"/>
    <w:uiPriority w:val="99"/>
    <w:rsid w:val="004502CA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Calibri15">
    <w:name w:val="Основной текст + Calibri15"/>
    <w:aliases w:val="10 pt9,Полужирный"/>
    <w:uiPriority w:val="99"/>
    <w:rsid w:val="004502CA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submenu-table">
    <w:name w:val="submenu-table"/>
    <w:basedOn w:val="a0"/>
    <w:rsid w:val="004502CA"/>
  </w:style>
  <w:style w:type="paragraph" w:customStyle="1" w:styleId="Style59">
    <w:name w:val="Style59"/>
    <w:basedOn w:val="a"/>
    <w:rsid w:val="004502CA"/>
    <w:pPr>
      <w:widowControl w:val="0"/>
      <w:autoSpaceDE w:val="0"/>
      <w:autoSpaceDN w:val="0"/>
      <w:adjustRightInd w:val="0"/>
    </w:pPr>
  </w:style>
  <w:style w:type="paragraph" w:customStyle="1" w:styleId="13">
    <w:name w:val="Тема примечания1"/>
    <w:basedOn w:val="afa"/>
    <w:next w:val="afa"/>
    <w:uiPriority w:val="99"/>
    <w:semiHidden/>
    <w:unhideWhenUsed/>
    <w:rsid w:val="004502CA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4502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4502CA"/>
    <w:pPr>
      <w:spacing w:before="75" w:after="75"/>
    </w:pPr>
  </w:style>
  <w:style w:type="character" w:customStyle="1" w:styleId="c0">
    <w:name w:val="c0"/>
    <w:basedOn w:val="a0"/>
    <w:rsid w:val="004502CA"/>
  </w:style>
  <w:style w:type="paragraph" w:customStyle="1" w:styleId="c3">
    <w:name w:val="c3"/>
    <w:basedOn w:val="a"/>
    <w:rsid w:val="004502CA"/>
    <w:pPr>
      <w:spacing w:before="100" w:beforeAutospacing="1" w:after="100" w:afterAutospacing="1"/>
    </w:pPr>
  </w:style>
  <w:style w:type="paragraph" w:customStyle="1" w:styleId="afe">
    <w:name w:val="А ОСН ТЕКСТ"/>
    <w:basedOn w:val="a"/>
    <w:link w:val="aff"/>
    <w:rsid w:val="004502CA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en-US"/>
    </w:rPr>
  </w:style>
  <w:style w:type="character" w:customStyle="1" w:styleId="aff">
    <w:name w:val="А ОСН ТЕКСТ Знак"/>
    <w:link w:val="afe"/>
    <w:rsid w:val="004502CA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502C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4502CA"/>
    <w:rPr>
      <w:b/>
      <w:bCs/>
    </w:rPr>
  </w:style>
  <w:style w:type="character" w:customStyle="1" w:styleId="14">
    <w:name w:val="Тема примечания Знак1"/>
    <w:basedOn w:val="afb"/>
    <w:uiPriority w:val="99"/>
    <w:semiHidden/>
    <w:rsid w:val="004502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128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138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A08A-C495-4A0D-AF2B-D8BA1ED9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6458</Words>
  <Characters>36812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43184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RePack by Diakov</cp:lastModifiedBy>
  <cp:revision>30</cp:revision>
  <cp:lastPrinted>2016-12-04T11:15:00Z</cp:lastPrinted>
  <dcterms:created xsi:type="dcterms:W3CDTF">2016-09-27T03:58:00Z</dcterms:created>
  <dcterms:modified xsi:type="dcterms:W3CDTF">2020-10-13T14:59:00Z</dcterms:modified>
</cp:coreProperties>
</file>