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3B" w:rsidRPr="0042373B" w:rsidRDefault="0042373B" w:rsidP="0042373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2373B" w:rsidRPr="0042373B" w:rsidTr="00AB2152">
        <w:tc>
          <w:tcPr>
            <w:tcW w:w="5103" w:type="dxa"/>
          </w:tcPr>
          <w:p w:rsidR="0042373B" w:rsidRPr="0042373B" w:rsidRDefault="0042373B" w:rsidP="0042373B">
            <w:pPr>
              <w:spacing w:after="200" w:line="276" w:lineRule="auto"/>
              <w:ind w:left="17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42373B" w:rsidRPr="0042373B" w:rsidRDefault="0042373B" w:rsidP="0042373B">
            <w:pPr>
              <w:spacing w:after="200" w:line="276" w:lineRule="auto"/>
              <w:ind w:left="176"/>
              <w:rPr>
                <w:rFonts w:ascii="Times New Roman" w:hAnsi="Times New Roman"/>
                <w:lang w:eastAsia="ru-RU"/>
              </w:rPr>
            </w:pPr>
            <w:r w:rsidRPr="0042373B">
              <w:rPr>
                <w:rFonts w:ascii="Times New Roman" w:hAnsi="Times New Roman"/>
                <w:szCs w:val="22"/>
                <w:lang w:eastAsia="ru-RU"/>
              </w:rPr>
              <w:t xml:space="preserve">Приложение № </w:t>
            </w:r>
            <w:r w:rsidR="009913DA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2373B">
              <w:rPr>
                <w:rFonts w:ascii="Times New Roman" w:hAnsi="Times New Roman"/>
                <w:szCs w:val="22"/>
                <w:lang w:eastAsia="ru-RU"/>
              </w:rPr>
              <w:t>к АООП образования обучающихся с умственной отсталостью, вариант 1</w:t>
            </w: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42373B" w:rsidRPr="0042373B" w:rsidRDefault="0042373B" w:rsidP="0042373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2373B" w:rsidRPr="0042373B" w:rsidRDefault="0042373B" w:rsidP="0042373B">
      <w:pPr>
        <w:tabs>
          <w:tab w:val="left" w:pos="3031"/>
        </w:tabs>
        <w:spacing w:after="200" w:line="276" w:lineRule="auto"/>
        <w:rPr>
          <w:rFonts w:cstheme="minorBidi"/>
          <w:sz w:val="22"/>
          <w:szCs w:val="22"/>
          <w:lang w:eastAsia="ru-RU"/>
        </w:rPr>
      </w:pPr>
      <w:r w:rsidRPr="0042373B">
        <w:rPr>
          <w:rFonts w:cstheme="minorBidi"/>
          <w:sz w:val="22"/>
          <w:szCs w:val="22"/>
          <w:lang w:eastAsia="ru-RU"/>
        </w:rPr>
        <w:tab/>
      </w:r>
    </w:p>
    <w:p w:rsidR="0042373B" w:rsidRPr="0042373B" w:rsidRDefault="0042373B" w:rsidP="0042373B">
      <w:pPr>
        <w:tabs>
          <w:tab w:val="left" w:pos="3031"/>
        </w:tabs>
        <w:spacing w:after="200" w:line="276" w:lineRule="auto"/>
        <w:rPr>
          <w:rFonts w:cstheme="minorBidi"/>
          <w:sz w:val="6"/>
          <w:szCs w:val="22"/>
          <w:lang w:eastAsia="ru-RU"/>
        </w:rPr>
      </w:pP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42373B">
        <w:rPr>
          <w:rFonts w:ascii="Times New Roman" w:hAnsi="Times New Roman"/>
          <w:b/>
          <w:sz w:val="40"/>
          <w:szCs w:val="28"/>
          <w:lang w:eastAsia="ru-RU"/>
        </w:rPr>
        <w:t>Рабочая программа</w:t>
      </w: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42373B">
        <w:rPr>
          <w:rFonts w:ascii="Times New Roman" w:hAnsi="Times New Roman"/>
          <w:b/>
          <w:sz w:val="40"/>
          <w:szCs w:val="28"/>
          <w:lang w:eastAsia="ru-RU"/>
        </w:rPr>
        <w:t xml:space="preserve">коррекционного курса </w:t>
      </w: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42373B">
        <w:rPr>
          <w:rFonts w:ascii="Times New Roman" w:hAnsi="Times New Roman"/>
          <w:b/>
          <w:sz w:val="40"/>
          <w:szCs w:val="28"/>
          <w:lang w:eastAsia="ru-RU"/>
        </w:rPr>
        <w:t>«</w:t>
      </w:r>
      <w:r w:rsidR="009913DA">
        <w:rPr>
          <w:rFonts w:ascii="Times New Roman" w:hAnsi="Times New Roman"/>
          <w:b/>
          <w:sz w:val="40"/>
          <w:szCs w:val="28"/>
          <w:lang w:eastAsia="ru-RU"/>
        </w:rPr>
        <w:t>Р</w:t>
      </w:r>
      <w:r w:rsidRPr="0042373B">
        <w:rPr>
          <w:rFonts w:ascii="Times New Roman" w:hAnsi="Times New Roman"/>
          <w:b/>
          <w:sz w:val="40"/>
          <w:szCs w:val="28"/>
          <w:lang w:eastAsia="ru-RU"/>
        </w:rPr>
        <w:t>итмика»</w:t>
      </w: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42373B">
        <w:rPr>
          <w:rFonts w:ascii="Times New Roman" w:hAnsi="Times New Roman"/>
          <w:b/>
          <w:sz w:val="40"/>
          <w:szCs w:val="28"/>
          <w:lang w:eastAsia="ru-RU"/>
        </w:rPr>
        <w:t>5 класс</w:t>
      </w:r>
    </w:p>
    <w:p w:rsidR="0042373B" w:rsidRPr="0042373B" w:rsidRDefault="0042373B" w:rsidP="004237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</w:p>
    <w:p w:rsidR="0042373B" w:rsidRPr="0042373B" w:rsidRDefault="00661508" w:rsidP="004237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eastAsia="ru-RU"/>
        </w:rPr>
        <w:t>2020-2021  учебный  год</w:t>
      </w:r>
    </w:p>
    <w:p w:rsidR="0042373B" w:rsidRPr="0042373B" w:rsidRDefault="0042373B" w:rsidP="004237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</w:p>
    <w:p w:rsidR="0042373B" w:rsidRPr="0042373B" w:rsidRDefault="0042373B" w:rsidP="0042373B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373B" w:rsidRPr="0042373B" w:rsidRDefault="0042373B" w:rsidP="0042373B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Pr="009913DA" w:rsidRDefault="00AB7A38" w:rsidP="009913DA">
      <w:pPr>
        <w:tabs>
          <w:tab w:val="left" w:pos="4086"/>
        </w:tabs>
        <w:jc w:val="center"/>
        <w:rPr>
          <w:rFonts w:ascii="Times New Roman" w:hAnsi="Times New Roman"/>
          <w:b/>
        </w:rPr>
      </w:pPr>
      <w:r w:rsidRPr="009913DA">
        <w:rPr>
          <w:rFonts w:ascii="Times New Roman" w:hAnsi="Times New Roman"/>
          <w:b/>
        </w:rPr>
        <w:lastRenderedPageBreak/>
        <w:t>Пояснительная записка</w:t>
      </w:r>
    </w:p>
    <w:p w:rsidR="00641306" w:rsidRPr="009913DA" w:rsidRDefault="00641306" w:rsidP="009913DA">
      <w:pPr>
        <w:tabs>
          <w:tab w:val="left" w:pos="4086"/>
        </w:tabs>
        <w:jc w:val="center"/>
        <w:rPr>
          <w:rFonts w:ascii="Times New Roman" w:hAnsi="Times New Roman"/>
          <w:b/>
        </w:rPr>
      </w:pPr>
    </w:p>
    <w:p w:rsidR="00B47835" w:rsidRPr="009913DA" w:rsidRDefault="002F1824" w:rsidP="009913DA">
      <w:pPr>
        <w:ind w:firstLine="567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>Программа</w:t>
      </w:r>
      <w:r w:rsidR="001B4BA8" w:rsidRPr="009913DA">
        <w:rPr>
          <w:rFonts w:ascii="Times New Roman" w:hAnsi="Times New Roman"/>
        </w:rPr>
        <w:t xml:space="preserve"> разработан</w:t>
      </w:r>
      <w:r w:rsidRPr="009913DA">
        <w:rPr>
          <w:rFonts w:ascii="Times New Roman" w:hAnsi="Times New Roman"/>
        </w:rPr>
        <w:t xml:space="preserve">а для учащихся </w:t>
      </w:r>
      <w:r w:rsidR="00F13443" w:rsidRPr="009913DA">
        <w:rPr>
          <w:rFonts w:ascii="Times New Roman" w:hAnsi="Times New Roman"/>
        </w:rPr>
        <w:t>5 клас</w:t>
      </w:r>
      <w:r w:rsidR="005938BA" w:rsidRPr="009913DA">
        <w:rPr>
          <w:rFonts w:ascii="Times New Roman" w:hAnsi="Times New Roman"/>
        </w:rPr>
        <w:t>с</w:t>
      </w:r>
      <w:r w:rsidR="0045542E">
        <w:rPr>
          <w:rFonts w:ascii="Times New Roman" w:hAnsi="Times New Roman"/>
        </w:rPr>
        <w:t>а</w:t>
      </w:r>
      <w:r w:rsidR="00641306" w:rsidRPr="009913DA">
        <w:rPr>
          <w:rFonts w:ascii="Times New Roman" w:hAnsi="Times New Roman"/>
        </w:rPr>
        <w:t xml:space="preserve"> интеллектуальными нарушениями</w:t>
      </w:r>
      <w:r w:rsidRPr="009913DA">
        <w:rPr>
          <w:rFonts w:ascii="Times New Roman" w:hAnsi="Times New Roman"/>
        </w:rPr>
        <w:t>,</w:t>
      </w:r>
      <w:r w:rsidR="00AA0E24" w:rsidRPr="009913DA">
        <w:rPr>
          <w:rFonts w:ascii="Times New Roman" w:hAnsi="Times New Roman"/>
        </w:rPr>
        <w:t xml:space="preserve"> с опорой на особенности их физического и психического развития и</w:t>
      </w:r>
      <w:r w:rsidRPr="009913DA">
        <w:rPr>
          <w:rFonts w:ascii="Times New Roman" w:hAnsi="Times New Roman"/>
        </w:rPr>
        <w:t xml:space="preserve"> рассчитан на 34 часа (1 раз</w:t>
      </w:r>
      <w:r w:rsidR="001B4BA8" w:rsidRPr="009913DA">
        <w:rPr>
          <w:rFonts w:ascii="Times New Roman" w:hAnsi="Times New Roman"/>
        </w:rPr>
        <w:t xml:space="preserve"> в неделю</w:t>
      </w:r>
      <w:r w:rsidR="008951A2" w:rsidRPr="009913DA">
        <w:rPr>
          <w:rFonts w:ascii="Times New Roman" w:hAnsi="Times New Roman"/>
        </w:rPr>
        <w:t>)</w:t>
      </w:r>
      <w:r w:rsidR="00217725" w:rsidRPr="009913DA">
        <w:rPr>
          <w:rFonts w:ascii="Times New Roman" w:hAnsi="Times New Roman"/>
        </w:rPr>
        <w:t>.</w:t>
      </w:r>
    </w:p>
    <w:p w:rsidR="00D841A9" w:rsidRPr="009913DA" w:rsidRDefault="00D841A9" w:rsidP="009913DA">
      <w:pPr>
        <w:pStyle w:val="aa"/>
        <w:spacing w:before="0" w:beforeAutospacing="0" w:after="0" w:afterAutospacing="0"/>
        <w:ind w:firstLine="708"/>
        <w:jc w:val="both"/>
      </w:pPr>
      <w:r w:rsidRPr="009913DA">
        <w:rPr>
          <w:b/>
          <w:bCs/>
        </w:rPr>
        <w:t>Цель</w:t>
      </w:r>
      <w:r w:rsidRPr="009913DA"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D841A9" w:rsidRPr="009913DA" w:rsidRDefault="00D841A9" w:rsidP="009913DA">
      <w:pPr>
        <w:pStyle w:val="aa"/>
        <w:spacing w:before="0" w:beforeAutospacing="0" w:after="0" w:afterAutospacing="0"/>
        <w:ind w:firstLine="708"/>
        <w:jc w:val="both"/>
        <w:rPr>
          <w:bCs/>
        </w:rPr>
      </w:pPr>
      <w:r w:rsidRPr="009913DA">
        <w:rPr>
          <w:b/>
          <w:bCs/>
        </w:rPr>
        <w:t>Задачами</w:t>
      </w:r>
      <w:r w:rsidRPr="009913DA">
        <w:rPr>
          <w:bCs/>
        </w:rPr>
        <w:t xml:space="preserve"> программы</w:t>
      </w:r>
      <w:r w:rsidR="009913DA">
        <w:rPr>
          <w:bCs/>
        </w:rPr>
        <w:t xml:space="preserve"> </w:t>
      </w:r>
      <w:r w:rsidRPr="009913DA">
        <w:t>я</w:t>
      </w:r>
      <w:r w:rsidRPr="009913DA">
        <w:rPr>
          <w:bCs/>
        </w:rPr>
        <w:t>вляются:</w:t>
      </w:r>
    </w:p>
    <w:p w:rsidR="00D841A9" w:rsidRPr="009913DA" w:rsidRDefault="00D841A9" w:rsidP="009913DA">
      <w:pPr>
        <w:pStyle w:val="aa"/>
        <w:spacing w:before="0" w:beforeAutospacing="0" w:after="0" w:afterAutospacing="0"/>
        <w:jc w:val="both"/>
      </w:pPr>
      <w:r w:rsidRPr="009913DA">
        <w:t>1) формирование необходимых двигательных навыков, развитие музыкального слуха и чувства ритма.</w:t>
      </w:r>
    </w:p>
    <w:p w:rsidR="00D841A9" w:rsidRPr="009913DA" w:rsidRDefault="00D841A9" w:rsidP="009913DA">
      <w:pPr>
        <w:pStyle w:val="aa"/>
        <w:spacing w:before="0" w:beforeAutospacing="0" w:after="0" w:afterAutospacing="0"/>
        <w:jc w:val="both"/>
      </w:pPr>
      <w:r w:rsidRPr="009913DA">
        <w:t>2) мотивация к всестороннему развитию и раскрытию творческого потенциала.</w:t>
      </w:r>
    </w:p>
    <w:p w:rsidR="00D841A9" w:rsidRPr="009913DA" w:rsidRDefault="00D841A9" w:rsidP="009913DA">
      <w:pPr>
        <w:pStyle w:val="aa"/>
        <w:spacing w:before="0" w:beforeAutospacing="0" w:after="0" w:afterAutospacing="0"/>
        <w:jc w:val="both"/>
      </w:pPr>
      <w:r w:rsidRPr="009913DA">
        <w:t>3</w:t>
      </w:r>
      <w:r w:rsidRPr="009913DA">
        <w:rPr>
          <w:b/>
        </w:rPr>
        <w:t>)</w:t>
      </w:r>
      <w:r w:rsidRPr="009913DA">
        <w:t>мотивация к развитию эстетического чувства и художественного вкуса.</w:t>
      </w:r>
    </w:p>
    <w:p w:rsidR="00D841A9" w:rsidRPr="009913DA" w:rsidRDefault="00D841A9" w:rsidP="009913DA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9913DA">
        <w:t>Содержанием работы на уроках</w:t>
      </w:r>
      <w:bookmarkStart w:id="0" w:name="YANDEX_16"/>
      <w:bookmarkEnd w:id="0"/>
      <w:r w:rsidRPr="009913DA">
        <w:rPr>
          <w:rStyle w:val="highlight"/>
        </w:rPr>
        <w:t> ритмики</w:t>
      </w:r>
      <w:r w:rsidRPr="009913DA">
        <w:t xml:space="preserve"> является музы</w:t>
      </w:r>
      <w:r w:rsidRPr="009913DA">
        <w:softHyphen/>
        <w:t>кально-ритмическая деятельность детей. Они учатся слушать музыку, выполнять под музыку разнообразные движения, петь, танцевать.</w:t>
      </w:r>
    </w:p>
    <w:p w:rsidR="00D841A9" w:rsidRPr="009913DA" w:rsidRDefault="00D841A9" w:rsidP="009913DA">
      <w:pPr>
        <w:ind w:firstLine="708"/>
        <w:jc w:val="center"/>
        <w:rPr>
          <w:rFonts w:ascii="Times New Roman" w:hAnsi="Times New Roman"/>
          <w:b/>
        </w:rPr>
      </w:pPr>
      <w:r w:rsidRPr="009913DA">
        <w:rPr>
          <w:rFonts w:ascii="Times New Roman" w:eastAsia="Times New Roman" w:hAnsi="Times New Roman"/>
          <w:b/>
          <w:lang w:eastAsia="ru-RU"/>
        </w:rPr>
        <w:t xml:space="preserve">Общая характеристика </w:t>
      </w:r>
      <w:r w:rsidR="00297435" w:rsidRPr="009913DA">
        <w:rPr>
          <w:rFonts w:ascii="Times New Roman" w:eastAsia="Times New Roman" w:hAnsi="Times New Roman"/>
          <w:b/>
          <w:lang w:eastAsia="ru-RU"/>
        </w:rPr>
        <w:t>коррекционного курса</w:t>
      </w:r>
    </w:p>
    <w:p w:rsidR="00B47835" w:rsidRPr="009913DA" w:rsidRDefault="00B47835" w:rsidP="009913DA">
      <w:pPr>
        <w:ind w:firstLine="708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 xml:space="preserve">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</w:t>
      </w:r>
      <w:r w:rsidR="00217725" w:rsidRPr="009913DA">
        <w:rPr>
          <w:rFonts w:ascii="Times New Roman" w:hAnsi="Times New Roman"/>
        </w:rPr>
        <w:t>был богатым, глубоким, а это по-</w:t>
      </w:r>
      <w:r w:rsidRPr="009913DA">
        <w:rPr>
          <w:rFonts w:ascii="Times New Roman" w:hAnsi="Times New Roman"/>
        </w:rPr>
        <w:t>настоящему возможно лишь тогда, когда “дух” и “тело”, находятся в гармонии, необходимы меры целостно</w:t>
      </w:r>
      <w:r w:rsidR="00217725" w:rsidRPr="009913DA">
        <w:rPr>
          <w:rFonts w:ascii="Times New Roman" w:hAnsi="Times New Roman"/>
        </w:rPr>
        <w:t>го</w:t>
      </w:r>
      <w:r w:rsidRPr="009913DA">
        <w:rPr>
          <w:rFonts w:ascii="Times New Roman" w:hAnsi="Times New Roman"/>
        </w:rPr>
        <w:t xml:space="preserve"> развития, укрепления и сохранения здоровья учащихся.</w:t>
      </w:r>
    </w:p>
    <w:p w:rsidR="00B47835" w:rsidRPr="009913DA" w:rsidRDefault="00B47835" w:rsidP="009913DA">
      <w:pPr>
        <w:pStyle w:val="aa"/>
        <w:spacing w:before="0" w:beforeAutospacing="0" w:after="0" w:afterAutospacing="0"/>
        <w:ind w:firstLine="720"/>
        <w:jc w:val="both"/>
      </w:pPr>
      <w:r w:rsidRPr="009913DA">
        <w:t>Ритмика – это танцевальные упражнения под музыку, которые учат чувствовать ритм и гармонично развивают тело. 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B47835" w:rsidRPr="009913DA" w:rsidRDefault="00B47835" w:rsidP="009913DA">
      <w:pPr>
        <w:ind w:firstLine="720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  <w:r w:rsidR="005938BA" w:rsidRPr="009913DA">
        <w:rPr>
          <w:rFonts w:ascii="Times New Roman" w:hAnsi="Times New Roman"/>
        </w:rPr>
        <w:t xml:space="preserve"> Музыкально-ритмическая сторона речи является важной составляющей целостного коммуникативного процесса, обеспечивает эмоциональную окраску, придает краски речи. Сама по себе музыка также оказывает позитивное коррекционное и терапевтическое воздействие, что создает широкое поле для реализации не только логопедической но и психологической помощи.</w:t>
      </w:r>
    </w:p>
    <w:p w:rsidR="00D841A9" w:rsidRPr="009913DA" w:rsidRDefault="00D841A9" w:rsidP="009913DA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</w:pPr>
      <w:r w:rsidRPr="009913DA"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  <w:r w:rsidR="00297435" w:rsidRPr="009913DA">
        <w:t xml:space="preserve"> </w:t>
      </w:r>
      <w:r w:rsidRPr="009913DA">
        <w:t>Упражнения с предметами: обручами, мячами, шарами, лентами  развивают ловкость, быстроту реакции, точность движений.</w:t>
      </w:r>
    </w:p>
    <w:p w:rsidR="00D841A9" w:rsidRPr="009913DA" w:rsidRDefault="00D841A9" w:rsidP="009913DA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9913DA">
        <w:tab/>
      </w:r>
      <w:r w:rsidRPr="009913DA">
        <w:tab/>
        <w:t>Движения под музыку дают возможность воспринимать и оценивать ее характер (веселая, грустная), развивают спо</w:t>
      </w:r>
      <w:r w:rsidRPr="009913DA">
        <w:softHyphen/>
        <w:t xml:space="preserve">собность переживать содержание музыкального образа. </w:t>
      </w:r>
    </w:p>
    <w:p w:rsidR="00D841A9" w:rsidRPr="009913DA" w:rsidRDefault="00D841A9" w:rsidP="009913DA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9913DA">
        <w:tab/>
      </w:r>
      <w:r w:rsidRPr="009913DA">
        <w:tab/>
        <w:t xml:space="preserve">Уроки </w:t>
      </w:r>
      <w:r w:rsidRPr="009913DA">
        <w:rPr>
          <w:rStyle w:val="highlight"/>
        </w:rPr>
        <w:t>ритмики</w:t>
      </w:r>
      <w:r w:rsidRPr="009913DA">
        <w:t xml:space="preserve"> эффективны для воспитания положи</w:t>
      </w:r>
      <w:r w:rsidRPr="009913DA">
        <w:softHyphen/>
        <w:t>тельных качеств личности. Выполняя упражнения на про</w:t>
      </w:r>
      <w:r w:rsidRPr="009913DA">
        <w:softHyphen/>
        <w:t>странственные построения, разучивая парные танцы и пляс</w:t>
      </w:r>
      <w:r w:rsidRPr="009913DA">
        <w:softHyphen/>
        <w:t>ки, двигаясь в хороводе, дети приобретают навыки органи</w:t>
      </w:r>
      <w:r w:rsidRPr="009913DA">
        <w:softHyphen/>
        <w:t>зованных действий, дисциплинированности, учатся вежли</w:t>
      </w:r>
      <w:r w:rsidRPr="009913DA">
        <w:softHyphen/>
        <w:t>во обращаться друг с другом.</w:t>
      </w:r>
    </w:p>
    <w:p w:rsidR="00D841A9" w:rsidRPr="009913DA" w:rsidRDefault="00297435" w:rsidP="009913DA">
      <w:pPr>
        <w:ind w:firstLine="720"/>
        <w:jc w:val="center"/>
        <w:rPr>
          <w:rFonts w:ascii="Times New Roman" w:hAnsi="Times New Roman"/>
          <w:b/>
        </w:rPr>
      </w:pPr>
      <w:r w:rsidRPr="009913DA">
        <w:rPr>
          <w:rFonts w:ascii="Times New Roman" w:eastAsia="Times New Roman" w:hAnsi="Times New Roman"/>
          <w:b/>
          <w:lang w:eastAsia="ru-RU"/>
        </w:rPr>
        <w:t>Место</w:t>
      </w:r>
      <w:r w:rsidR="00D841A9" w:rsidRPr="009913DA">
        <w:rPr>
          <w:rFonts w:ascii="Times New Roman" w:eastAsia="Times New Roman" w:hAnsi="Times New Roman"/>
          <w:b/>
          <w:lang w:eastAsia="ru-RU"/>
        </w:rPr>
        <w:t xml:space="preserve"> </w:t>
      </w:r>
      <w:r w:rsidRPr="009913DA">
        <w:rPr>
          <w:rFonts w:ascii="Times New Roman" w:eastAsia="Times New Roman" w:hAnsi="Times New Roman"/>
          <w:b/>
          <w:lang w:eastAsia="ru-RU"/>
        </w:rPr>
        <w:t>коррекционного курса</w:t>
      </w:r>
      <w:r w:rsidR="00D841A9" w:rsidRPr="009913DA">
        <w:rPr>
          <w:rFonts w:ascii="Times New Roman" w:eastAsia="Times New Roman" w:hAnsi="Times New Roman"/>
          <w:b/>
          <w:lang w:eastAsia="ru-RU"/>
        </w:rPr>
        <w:t xml:space="preserve"> в учебном плане</w:t>
      </w:r>
    </w:p>
    <w:p w:rsidR="00B47835" w:rsidRPr="009913DA" w:rsidRDefault="00B47835" w:rsidP="009913DA">
      <w:pPr>
        <w:ind w:firstLine="720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>Занятия по ритмике тесно связаны с обучением на уроках физкультуры</w:t>
      </w:r>
      <w:r w:rsidR="00641306" w:rsidRPr="009913DA">
        <w:rPr>
          <w:rFonts w:ascii="Times New Roman" w:hAnsi="Times New Roman"/>
        </w:rPr>
        <w:t>, логопедии</w:t>
      </w:r>
      <w:r w:rsidRPr="009913DA">
        <w:rPr>
          <w:rFonts w:ascii="Times New Roman" w:hAnsi="Times New Roman"/>
        </w:rPr>
        <w:t xml:space="preserve">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</w:t>
      </w:r>
      <w:r w:rsidRPr="009913DA">
        <w:rPr>
          <w:rFonts w:ascii="Times New Roman" w:hAnsi="Times New Roman"/>
        </w:rPr>
        <w:lastRenderedPageBreak/>
        <w:t>пространственная ориентация, улучшается осанка, формируется чёткость и точность движений.</w:t>
      </w:r>
    </w:p>
    <w:p w:rsidR="00B47835" w:rsidRPr="009913DA" w:rsidRDefault="00B47835" w:rsidP="009913DA">
      <w:pPr>
        <w:ind w:firstLine="720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>Занятия ритмикой положительно влияют на умственное развитие детей: ведь каждое занятие нужно понят</w:t>
      </w:r>
      <w:r w:rsidR="00217725" w:rsidRPr="009913DA">
        <w:rPr>
          <w:rFonts w:ascii="Times New Roman" w:hAnsi="Times New Roman"/>
        </w:rPr>
        <w:t>ь, осмыслить,</w:t>
      </w:r>
      <w:r w:rsidRPr="009913DA">
        <w:rPr>
          <w:rFonts w:ascii="Times New Roman" w:hAnsi="Times New Roman"/>
        </w:rPr>
        <w:t xml:space="preserve">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</w:t>
      </w:r>
      <w:r w:rsidR="00217725" w:rsidRPr="009913DA">
        <w:rPr>
          <w:rFonts w:ascii="Times New Roman" w:hAnsi="Times New Roman"/>
        </w:rPr>
        <w:t>ого воображения школьников. Бесс</w:t>
      </w:r>
      <w:r w:rsidRPr="009913DA">
        <w:rPr>
          <w:rFonts w:ascii="Times New Roman" w:hAnsi="Times New Roman"/>
        </w:rPr>
        <w:t>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</w:t>
      </w:r>
      <w:r w:rsidR="00217725" w:rsidRPr="009913DA">
        <w:rPr>
          <w:rFonts w:ascii="Times New Roman" w:hAnsi="Times New Roman"/>
        </w:rPr>
        <w:t xml:space="preserve"> с ограниченными возможностями здоровья</w:t>
      </w:r>
      <w:r w:rsidRPr="009913DA">
        <w:rPr>
          <w:rFonts w:ascii="Times New Roman" w:hAnsi="Times New Roman"/>
        </w:rPr>
        <w:t xml:space="preserve"> организующее и дисциплинирующее влияние, помогают снять чрезмерную возбудимость и нервозность.</w:t>
      </w:r>
    </w:p>
    <w:p w:rsidR="00B47835" w:rsidRPr="009913DA" w:rsidRDefault="00B47835" w:rsidP="009913DA">
      <w:pPr>
        <w:ind w:firstLine="720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</w:t>
      </w:r>
      <w:r w:rsidR="00217725" w:rsidRPr="009913DA">
        <w:rPr>
          <w:rFonts w:ascii="Times New Roman" w:hAnsi="Times New Roman"/>
        </w:rPr>
        <w:t>и.</w:t>
      </w:r>
      <w:r w:rsidRPr="009913DA">
        <w:rPr>
          <w:rFonts w:ascii="Times New Roman" w:hAnsi="Times New Roman"/>
        </w:rPr>
        <w:t>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B47835" w:rsidRPr="009913DA" w:rsidRDefault="00B47835" w:rsidP="009913DA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b/>
        </w:rPr>
      </w:pPr>
      <w:bookmarkStart w:id="1" w:name="YANDEX_18"/>
      <w:bookmarkEnd w:id="1"/>
      <w:r w:rsidRPr="009913DA">
        <w:tab/>
      </w:r>
      <w:r w:rsidRPr="009913DA">
        <w:rPr>
          <w:rStyle w:val="highlight"/>
          <w:b/>
        </w:rPr>
        <w:t>Программа </w:t>
      </w:r>
      <w:bookmarkStart w:id="2" w:name="YANDEX_19"/>
      <w:bookmarkEnd w:id="2"/>
      <w:r w:rsidRPr="009913DA">
        <w:rPr>
          <w:rStyle w:val="highlight"/>
          <w:b/>
        </w:rPr>
        <w:t>по </w:t>
      </w:r>
      <w:bookmarkStart w:id="3" w:name="YANDEX_20"/>
      <w:bookmarkEnd w:id="3"/>
      <w:r w:rsidRPr="009913DA">
        <w:rPr>
          <w:rStyle w:val="highlight"/>
          <w:b/>
        </w:rPr>
        <w:t> ритмике </w:t>
      </w:r>
      <w:r w:rsidRPr="009913DA">
        <w:rPr>
          <w:b/>
        </w:rPr>
        <w:t xml:space="preserve"> состоит из четырёх разделов:</w:t>
      </w:r>
      <w:r w:rsidRPr="009913DA">
        <w:rPr>
          <w:b/>
        </w:rPr>
        <w:tab/>
      </w:r>
    </w:p>
    <w:p w:rsidR="00B47835" w:rsidRPr="009913DA" w:rsidRDefault="00B47835" w:rsidP="009913DA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9913DA">
        <w:t>Уп</w:t>
      </w:r>
      <w:r w:rsidRPr="009913DA">
        <w:softHyphen/>
        <w:t>ражнения на ориентировку в пространстве</w:t>
      </w:r>
    </w:p>
    <w:p w:rsidR="00B47835" w:rsidRPr="009913DA" w:rsidRDefault="00B47835" w:rsidP="009913DA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9913DA">
        <w:t>Ритмико-гим</w:t>
      </w:r>
      <w:r w:rsidRPr="009913DA">
        <w:softHyphen/>
        <w:t>настические упражнения</w:t>
      </w:r>
    </w:p>
    <w:p w:rsidR="00B47835" w:rsidRPr="009913DA" w:rsidRDefault="00B47835" w:rsidP="009913DA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9913DA">
        <w:t>Игры под музыку</w:t>
      </w:r>
    </w:p>
    <w:p w:rsidR="00B47835" w:rsidRPr="009913DA" w:rsidRDefault="00B47835" w:rsidP="009913DA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9913DA">
        <w:t>Танцеваль</w:t>
      </w:r>
      <w:r w:rsidRPr="009913DA">
        <w:softHyphen/>
        <w:t>ные упражнения</w:t>
      </w:r>
    </w:p>
    <w:p w:rsidR="009913DA" w:rsidRDefault="009913DA" w:rsidP="009913DA">
      <w:pPr>
        <w:tabs>
          <w:tab w:val="left" w:pos="4086"/>
        </w:tabs>
        <w:jc w:val="center"/>
        <w:rPr>
          <w:rFonts w:ascii="Times New Roman" w:eastAsia="Times New Roman" w:hAnsi="Times New Roman"/>
          <w:b/>
          <w:lang w:eastAsia="ru-RU"/>
        </w:rPr>
      </w:pPr>
    </w:p>
    <w:p w:rsidR="009913DA" w:rsidRPr="009913DA" w:rsidRDefault="009913DA" w:rsidP="009913DA">
      <w:pPr>
        <w:tabs>
          <w:tab w:val="left" w:pos="4086"/>
        </w:tabs>
        <w:jc w:val="center"/>
        <w:rPr>
          <w:rFonts w:ascii="Times New Roman" w:hAnsi="Times New Roman"/>
          <w:b/>
        </w:rPr>
      </w:pPr>
      <w:r w:rsidRPr="009913DA">
        <w:rPr>
          <w:rFonts w:ascii="Times New Roman" w:eastAsia="Times New Roman" w:hAnsi="Times New Roman"/>
          <w:b/>
          <w:lang w:eastAsia="ru-RU"/>
        </w:rPr>
        <w:t>Личностные и предметные результаты освоения коррекционного курса</w:t>
      </w:r>
    </w:p>
    <w:p w:rsidR="009913DA" w:rsidRPr="009913DA" w:rsidRDefault="009913DA" w:rsidP="009913DA">
      <w:pPr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ab/>
        <w:t xml:space="preserve">Результаты освоения программы включают достижение учащимися с нарушением интеллекта двух видов результатов: </w:t>
      </w:r>
      <w:r w:rsidRPr="009913DA">
        <w:rPr>
          <w:rFonts w:ascii="Times New Roman" w:hAnsi="Times New Roman"/>
          <w:i/>
        </w:rPr>
        <w:t>личностных и предметных</w:t>
      </w:r>
      <w:r w:rsidRPr="009913DA">
        <w:rPr>
          <w:rFonts w:ascii="Times New Roman" w:hAnsi="Times New Roman"/>
        </w:rPr>
        <w:t xml:space="preserve">. </w:t>
      </w:r>
    </w:p>
    <w:p w:rsidR="009913DA" w:rsidRPr="009913DA" w:rsidRDefault="009913DA" w:rsidP="009913DA">
      <w:pPr>
        <w:tabs>
          <w:tab w:val="left" w:pos="4086"/>
        </w:tabs>
        <w:ind w:firstLine="567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  <w:i/>
        </w:rPr>
        <w:t xml:space="preserve">Предметные </w:t>
      </w:r>
      <w:r w:rsidRPr="009913DA">
        <w:rPr>
          <w:rFonts w:ascii="Times New Roman" w:hAnsi="Times New Roman"/>
        </w:rPr>
        <w:t xml:space="preserve">результаты освоения программы по ритмике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9913DA" w:rsidRPr="009913DA" w:rsidRDefault="009913DA" w:rsidP="009913DA">
      <w:pPr>
        <w:tabs>
          <w:tab w:val="left" w:pos="4086"/>
        </w:tabs>
        <w:rPr>
          <w:rFonts w:ascii="Times New Roman" w:hAnsi="Times New Roman"/>
          <w:b/>
        </w:rPr>
      </w:pPr>
      <w:r w:rsidRPr="009913DA">
        <w:rPr>
          <w:rFonts w:ascii="Times New Roman" w:hAnsi="Times New Roman"/>
          <w:b/>
        </w:rPr>
        <w:t>Минимальный уровень:</w:t>
      </w:r>
    </w:p>
    <w:p w:rsidR="009913DA" w:rsidRPr="009913DA" w:rsidRDefault="009913DA" w:rsidP="009913DA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Times New Roman" w:hAnsi="Times New Roman"/>
        </w:rPr>
      </w:pPr>
      <w:r w:rsidRPr="009913DA">
        <w:rPr>
          <w:rFonts w:ascii="Times New Roman" w:hAnsi="Times New Roman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9913DA" w:rsidRPr="009913DA" w:rsidRDefault="009913DA" w:rsidP="009913DA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9913DA">
        <w:t>умение рассчитываться на первый, второй, третий для последу</w:t>
      </w:r>
      <w:r w:rsidRPr="009913DA">
        <w:softHyphen/>
        <w:t>ющего построения в три колонны, шеренги;</w:t>
      </w:r>
    </w:p>
    <w:p w:rsidR="009913DA" w:rsidRPr="009913DA" w:rsidRDefault="009913DA" w:rsidP="009913DA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9913DA">
        <w:t xml:space="preserve"> умение соблюдать правильную дистанцию в колонне по три и в концентрических кругах;</w:t>
      </w:r>
    </w:p>
    <w:p w:rsidR="009913DA" w:rsidRPr="009913DA" w:rsidRDefault="009913DA" w:rsidP="009913DA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9913DA">
        <w:t>самостоятельное выполнение требуемых перемен направ</w:t>
      </w:r>
      <w:r w:rsidRPr="009913DA">
        <w:softHyphen/>
        <w:t>ления и темпа движений, руководствуясь музыкой;</w:t>
      </w:r>
    </w:p>
    <w:p w:rsidR="009913DA" w:rsidRPr="009913DA" w:rsidRDefault="009913DA" w:rsidP="009913DA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9913DA">
        <w:t>передача в игровых движениях различные нюансы музыки: напевность, грациозность, энергичность, нежность, игривость и т. д.;</w:t>
      </w:r>
    </w:p>
    <w:p w:rsidR="009913DA" w:rsidRPr="009913DA" w:rsidRDefault="009913DA" w:rsidP="009913DA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9913DA">
        <w:t xml:space="preserve"> умение передавать хлопками ритмический рисунок мелодии;</w:t>
      </w:r>
    </w:p>
    <w:p w:rsidR="009913DA" w:rsidRPr="009913DA" w:rsidRDefault="009913DA" w:rsidP="009913DA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9913DA">
        <w:t xml:space="preserve"> умение повторять любой ритм, заданный учителем;</w:t>
      </w:r>
    </w:p>
    <w:p w:rsidR="009913DA" w:rsidRPr="009913DA" w:rsidRDefault="009913DA" w:rsidP="009913DA">
      <w:pPr>
        <w:pStyle w:val="western"/>
        <w:numPr>
          <w:ilvl w:val="0"/>
          <w:numId w:val="36"/>
        </w:numPr>
        <w:spacing w:before="0" w:beforeAutospacing="0" w:after="0" w:afterAutospacing="0"/>
        <w:jc w:val="both"/>
      </w:pPr>
      <w:r w:rsidRPr="009913DA">
        <w:t xml:space="preserve"> умение задавать самим ритм одноклассникам и проверять пра</w:t>
      </w:r>
      <w:r w:rsidRPr="009913DA">
        <w:softHyphen/>
        <w:t>вильность его исполнения (хлопками или притопами).</w:t>
      </w:r>
    </w:p>
    <w:p w:rsidR="009913DA" w:rsidRPr="009913DA" w:rsidRDefault="009913DA" w:rsidP="009913DA">
      <w:pPr>
        <w:pStyle w:val="a4"/>
        <w:tabs>
          <w:tab w:val="left" w:pos="4086"/>
        </w:tabs>
        <w:rPr>
          <w:rFonts w:ascii="Times New Roman" w:hAnsi="Times New Roman"/>
          <w:b/>
        </w:rPr>
      </w:pPr>
    </w:p>
    <w:p w:rsidR="009913DA" w:rsidRPr="009913DA" w:rsidRDefault="009913DA" w:rsidP="009913DA">
      <w:pPr>
        <w:pStyle w:val="a4"/>
        <w:tabs>
          <w:tab w:val="left" w:pos="4086"/>
        </w:tabs>
        <w:ind w:left="0"/>
        <w:jc w:val="both"/>
        <w:rPr>
          <w:rFonts w:ascii="Times New Roman" w:hAnsi="Times New Roman"/>
          <w:b/>
        </w:rPr>
      </w:pPr>
      <w:r w:rsidRPr="009913DA">
        <w:rPr>
          <w:rFonts w:ascii="Times New Roman" w:hAnsi="Times New Roman"/>
          <w:b/>
        </w:rPr>
        <w:t>Достаточный уровень:</w:t>
      </w:r>
    </w:p>
    <w:p w:rsidR="009913DA" w:rsidRPr="009913DA" w:rsidRDefault="009913DA" w:rsidP="009913DA">
      <w:pPr>
        <w:pStyle w:val="a4"/>
        <w:numPr>
          <w:ilvl w:val="0"/>
          <w:numId w:val="36"/>
        </w:numPr>
        <w:spacing w:before="120"/>
        <w:rPr>
          <w:rFonts w:ascii="Times New Roman" w:hAnsi="Times New Roman"/>
          <w:iCs/>
          <w:color w:val="000000"/>
        </w:rPr>
      </w:pPr>
      <w:r w:rsidRPr="009913DA">
        <w:rPr>
          <w:rFonts w:ascii="Times New Roman" w:hAnsi="Times New Roman"/>
          <w:iCs/>
          <w:color w:val="000000"/>
        </w:rPr>
        <w:lastRenderedPageBreak/>
        <w:t>умение проявлять познавательную инициативу в учебном со</w:t>
      </w:r>
      <w:r w:rsidRPr="009913DA">
        <w:rPr>
          <w:rFonts w:ascii="Times New Roman" w:hAnsi="Times New Roman"/>
          <w:iCs/>
          <w:color w:val="000000"/>
        </w:rPr>
        <w:softHyphen/>
        <w:t>трудничестве;</w:t>
      </w:r>
    </w:p>
    <w:p w:rsidR="009913DA" w:rsidRPr="009913DA" w:rsidRDefault="009913DA" w:rsidP="009913DA">
      <w:pPr>
        <w:pStyle w:val="a4"/>
        <w:numPr>
          <w:ilvl w:val="0"/>
          <w:numId w:val="36"/>
        </w:numPr>
        <w:spacing w:before="120"/>
        <w:rPr>
          <w:rFonts w:ascii="Times New Roman" w:hAnsi="Times New Roman"/>
          <w:iCs/>
          <w:color w:val="000000"/>
        </w:rPr>
      </w:pPr>
      <w:r w:rsidRPr="009913DA">
        <w:rPr>
          <w:rFonts w:ascii="Times New Roman" w:hAnsi="Times New Roman"/>
          <w:iCs/>
          <w:color w:val="000000"/>
        </w:rPr>
        <w:t>умение действовать по плану и планировать свою деятельность.</w:t>
      </w:r>
    </w:p>
    <w:p w:rsidR="009913DA" w:rsidRPr="009913DA" w:rsidRDefault="009913DA" w:rsidP="009913DA">
      <w:pPr>
        <w:pStyle w:val="aa"/>
        <w:numPr>
          <w:ilvl w:val="0"/>
          <w:numId w:val="36"/>
        </w:numPr>
        <w:spacing w:before="0" w:beforeAutospacing="0" w:after="0" w:afterAutospacing="0"/>
        <w:rPr>
          <w:rStyle w:val="ab"/>
          <w:b w:val="0"/>
        </w:rPr>
      </w:pPr>
      <w:r w:rsidRPr="009913DA">
        <w:rPr>
          <w:rStyle w:val="ab"/>
          <w:b w:val="0"/>
        </w:rPr>
        <w:t xml:space="preserve">воплощение музыкальных образов при разучивании и исполнении танцевальных движений. </w:t>
      </w:r>
    </w:p>
    <w:p w:rsidR="009913DA" w:rsidRPr="009913DA" w:rsidRDefault="009913DA" w:rsidP="009913DA">
      <w:pPr>
        <w:tabs>
          <w:tab w:val="left" w:pos="4086"/>
        </w:tabs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  <w:i/>
        </w:rPr>
        <w:t>Личностные</w:t>
      </w:r>
      <w:r w:rsidRPr="009913DA">
        <w:rPr>
          <w:rFonts w:ascii="Times New Roman" w:hAnsi="Times New Roman"/>
        </w:rPr>
        <w:t xml:space="preserve"> результаты освоения программы должны отражать:</w:t>
      </w:r>
    </w:p>
    <w:p w:rsidR="009913DA" w:rsidRPr="009913DA" w:rsidRDefault="009913DA" w:rsidP="009913DA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9913DA">
        <w:t>1)Сформированность самооценки, включая осознание своих возможностей, способности адекватно судить о причинах своего успеха/неуспеха;</w:t>
      </w:r>
    </w:p>
    <w:p w:rsidR="009913DA" w:rsidRPr="009913DA" w:rsidRDefault="009913DA" w:rsidP="009913DA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9913DA">
        <w:t>2)умения видеть свои достоинства и недостатки, уважать себя и верить в успех, проявить себя в период обучения как яркую индивидуальность;</w:t>
      </w:r>
    </w:p>
    <w:p w:rsidR="009913DA" w:rsidRPr="009913DA" w:rsidRDefault="009913DA" w:rsidP="009913DA">
      <w:pPr>
        <w:pStyle w:val="western"/>
        <w:shd w:val="clear" w:color="auto" w:fill="FFFFFF"/>
        <w:spacing w:before="0" w:beforeAutospacing="0" w:after="0" w:afterAutospacing="0"/>
        <w:jc w:val="both"/>
      </w:pPr>
      <w:r w:rsidRPr="009913DA">
        <w:t>3)умение управлять своими эмоциями, преображаться;</w:t>
      </w:r>
    </w:p>
    <w:p w:rsidR="009913DA" w:rsidRPr="009913DA" w:rsidRDefault="009913DA" w:rsidP="009913DA">
      <w:pPr>
        <w:pStyle w:val="aa"/>
        <w:spacing w:before="0" w:beforeAutospacing="0" w:after="0" w:afterAutospacing="0"/>
      </w:pPr>
      <w:r w:rsidRPr="009913DA">
        <w:t>4)развитие  духовной сущности человека;</w:t>
      </w:r>
    </w:p>
    <w:p w:rsidR="009913DA" w:rsidRPr="009913DA" w:rsidRDefault="009913DA" w:rsidP="009913D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913DA">
        <w:rPr>
          <w:rFonts w:ascii="Times New Roman" w:hAnsi="Times New Roman"/>
          <w:iCs/>
          <w:color w:val="000000"/>
        </w:rPr>
        <w:t>5)учет разных мнений и интересов и обоснование собственной позиции;</w:t>
      </w:r>
    </w:p>
    <w:p w:rsidR="009913DA" w:rsidRPr="009913DA" w:rsidRDefault="009913DA" w:rsidP="009913D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913DA">
        <w:rPr>
          <w:rFonts w:ascii="Times New Roman" w:hAnsi="Times New Roman"/>
          <w:color w:val="000000"/>
        </w:rPr>
        <w:t>6)умение 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9913DA" w:rsidRPr="009913DA" w:rsidRDefault="009913DA" w:rsidP="009913D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  <w:r w:rsidRPr="009913DA">
        <w:rPr>
          <w:rFonts w:ascii="Times New Roman" w:hAnsi="Times New Roman"/>
          <w:color w:val="000000"/>
        </w:rPr>
        <w:t>7)умение учитывать разные мнения и стремиться к координации различных позиций в сотрудничестве;</w:t>
      </w:r>
    </w:p>
    <w:p w:rsidR="009913DA" w:rsidRPr="009913DA" w:rsidRDefault="009913DA" w:rsidP="009913DA">
      <w:pPr>
        <w:pStyle w:val="aa"/>
        <w:spacing w:before="0" w:beforeAutospacing="0" w:after="0" w:afterAutospacing="0"/>
        <w:rPr>
          <w:rStyle w:val="ab"/>
          <w:b w:val="0"/>
        </w:rPr>
      </w:pPr>
      <w:r w:rsidRPr="009913DA">
        <w:rPr>
          <w:rStyle w:val="ab"/>
          <w:b w:val="0"/>
        </w:rPr>
        <w:t>8)участие в музыкально-концертной жизни класса, школы, города и др.;</w:t>
      </w:r>
    </w:p>
    <w:p w:rsidR="009913DA" w:rsidRDefault="009913DA" w:rsidP="009913D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913DA" w:rsidRDefault="009913DA" w:rsidP="009913D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B387B" w:rsidRPr="009913DA" w:rsidRDefault="00F13443" w:rsidP="009913D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913DA">
        <w:rPr>
          <w:b/>
        </w:rPr>
        <w:t xml:space="preserve">Содержание </w:t>
      </w:r>
      <w:r w:rsidR="00297435" w:rsidRPr="009913DA">
        <w:rPr>
          <w:b/>
        </w:rPr>
        <w:t>коррекционного курса</w:t>
      </w:r>
    </w:p>
    <w:p w:rsidR="00B47835" w:rsidRPr="009913DA" w:rsidRDefault="00B47835" w:rsidP="009913DA">
      <w:pPr>
        <w:pStyle w:val="aa"/>
        <w:spacing w:before="0" w:beforeAutospacing="0" w:after="0" w:afterAutospacing="0"/>
        <w:rPr>
          <w:bCs/>
        </w:rPr>
      </w:pPr>
    </w:p>
    <w:p w:rsidR="00B47835" w:rsidRPr="009913DA" w:rsidRDefault="00C03B86" w:rsidP="009913DA">
      <w:pPr>
        <w:pStyle w:val="western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9913DA">
        <w:rPr>
          <w:b/>
        </w:rPr>
        <w:t>1.</w:t>
      </w:r>
      <w:r w:rsidR="00B47835" w:rsidRPr="009913DA">
        <w:rPr>
          <w:b/>
        </w:rPr>
        <w:t>УПРАЖНЕНИЯ НА ОРИЕНТИРОВКУ В ПРОСТРАНСТВЕ</w:t>
      </w:r>
    </w:p>
    <w:p w:rsidR="00B47835" w:rsidRPr="009913DA" w:rsidRDefault="00B47835" w:rsidP="009913DA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9913DA">
        <w:t>Перестроение из колонны по одному в колонну по четы</w:t>
      </w:r>
      <w:r w:rsidRPr="009913DA">
        <w:softHyphen/>
        <w:t>ре. Построение в шахматном порядке. Перестроение из не</w:t>
      </w:r>
      <w:r w:rsidRPr="009913DA"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9913DA">
        <w:softHyphen/>
        <w:t>чать диагональные линии из угла в угол. Сохранение пра</w:t>
      </w:r>
      <w:r w:rsidRPr="009913DA">
        <w:softHyphen/>
        <w:t>вильной дистанции во всех видах построений с использова</w:t>
      </w:r>
      <w:r w:rsidRPr="009913DA">
        <w:softHyphen/>
        <w:t>нием лент, обручей, скакалок. Упражнения с предметами, более сложные, чем в предыдущих классах.</w:t>
      </w:r>
    </w:p>
    <w:p w:rsidR="00B47835" w:rsidRPr="009913DA" w:rsidRDefault="00B47835" w:rsidP="009913DA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</w:p>
    <w:p w:rsidR="00B47835" w:rsidRPr="009913DA" w:rsidRDefault="00C03B86" w:rsidP="009913DA">
      <w:pPr>
        <w:pStyle w:val="western"/>
        <w:shd w:val="clear" w:color="auto" w:fill="FFFFFF"/>
        <w:spacing w:before="0" w:beforeAutospacing="0" w:after="0" w:afterAutospacing="0"/>
        <w:ind w:left="360"/>
        <w:jc w:val="center"/>
      </w:pPr>
      <w:r w:rsidRPr="009913DA">
        <w:rPr>
          <w:b/>
          <w:bCs/>
        </w:rPr>
        <w:t>2.</w:t>
      </w:r>
      <w:r w:rsidR="00B47835" w:rsidRPr="009913DA">
        <w:rPr>
          <w:b/>
          <w:bCs/>
        </w:rPr>
        <w:t>РИТМИКО-ГИМНАСТИЧЕСКИЕ УПРАЖНЕНИЯ</w:t>
      </w:r>
    </w:p>
    <w:p w:rsidR="00B47835" w:rsidRPr="009913DA" w:rsidRDefault="00B47835" w:rsidP="009913DA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9913DA">
        <w:rPr>
          <w:i/>
          <w:iCs/>
        </w:rPr>
        <w:t xml:space="preserve">Общеразвивающие упражнения. </w:t>
      </w:r>
      <w:r w:rsidRPr="009913DA">
        <w:t>Круговые движения го</w:t>
      </w:r>
      <w:r w:rsidR="006279FB" w:rsidRPr="009913DA">
        <w:t>т</w:t>
      </w:r>
      <w:r w:rsidRPr="009913DA">
        <w:t>о</w:t>
      </w:r>
      <w:r w:rsidRPr="009913DA"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9913DA">
        <w:softHyphen/>
        <w:t>говые движения плеч, замедленные, с постоянным ускоре</w:t>
      </w:r>
      <w:r w:rsidRPr="009913DA">
        <w:softHyphen/>
        <w:t>нием, с резким изменением темпа движений. Плавные, рез</w:t>
      </w:r>
      <w:r w:rsidRPr="009913DA"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9913DA">
        <w:softHyphen/>
        <w:t>ками, за голову, на поясе. Всевозможные сочетания движе</w:t>
      </w:r>
      <w:r w:rsidRPr="009913DA">
        <w:softHyphen/>
        <w:t>ний ног: выставление ног вперед, назад, в стороны, сгиба</w:t>
      </w:r>
      <w:r w:rsidRPr="009913DA">
        <w:softHyphen/>
        <w:t>ние в коленном суставе, круговые движения, ходьба на внут</w:t>
      </w:r>
      <w:r w:rsidRPr="009913DA">
        <w:softHyphen/>
        <w:t>ренних краях стоп. Упражнения на выработку осанки.</w:t>
      </w:r>
    </w:p>
    <w:p w:rsidR="00B47835" w:rsidRPr="009913DA" w:rsidRDefault="00B47835" w:rsidP="009913DA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9913DA">
        <w:rPr>
          <w:i/>
          <w:iCs/>
        </w:rPr>
        <w:t xml:space="preserve">Упражнения на координацию движений. </w:t>
      </w:r>
      <w:r w:rsidRPr="009913DA">
        <w:t>Разнообразные со</w:t>
      </w:r>
      <w:r w:rsidRPr="009913DA">
        <w:softHyphen/>
        <w:t>четания одновременных движений рук, ног, туловища, ки</w:t>
      </w:r>
      <w:r w:rsidRPr="009913DA">
        <w:softHyphen/>
        <w:t>стей. Выполнение упражнений под музыку с постепенным ускорением, с резкой сменой темпа движений. Поочеред</w:t>
      </w:r>
      <w:r w:rsidRPr="009913DA"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B47835" w:rsidRPr="009913DA" w:rsidRDefault="00B47835" w:rsidP="009913DA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9913DA">
        <w:rPr>
          <w:i/>
          <w:iCs/>
        </w:rPr>
        <w:t xml:space="preserve">Упражнение на расслабление мышц. </w:t>
      </w:r>
      <w:r w:rsidRPr="009913DA">
        <w:t>Прыжки на двух ногах одновременно с мягкими расслабленными коленями и кор</w:t>
      </w:r>
      <w:r w:rsidRPr="009913DA">
        <w:softHyphen/>
        <w:t>пусом, висящими руками и опущенной головой («петруш</w:t>
      </w:r>
      <w:r w:rsidRPr="009913DA">
        <w:softHyphen/>
        <w:t>ка»). С позиции приседания на корточки с опущенной голо</w:t>
      </w:r>
      <w:r w:rsidRPr="009913DA">
        <w:softHyphen/>
        <w:t>вой и руками постепенное поднимание головы, корпуса, рук по сторонам (имитация распускающегося цветка).</w:t>
      </w:r>
    </w:p>
    <w:p w:rsidR="00B47835" w:rsidRPr="009913DA" w:rsidRDefault="00B47835" w:rsidP="009913DA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9913DA">
        <w:t>То же движение в обратном направлении (имитация увя</w:t>
      </w:r>
      <w:r w:rsidRPr="009913DA">
        <w:softHyphen/>
        <w:t>дающего цветка).</w:t>
      </w:r>
    </w:p>
    <w:p w:rsidR="00B47835" w:rsidRPr="009913DA" w:rsidRDefault="003E42A2" w:rsidP="009913DA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9913DA">
        <w:rPr>
          <w:b/>
          <w:bCs/>
        </w:rPr>
        <w:t>3.</w:t>
      </w:r>
      <w:r w:rsidR="00B47835" w:rsidRPr="009913DA">
        <w:rPr>
          <w:b/>
          <w:bCs/>
        </w:rPr>
        <w:t xml:space="preserve">ИГРЫ </w:t>
      </w:r>
      <w:r w:rsidR="00B47835" w:rsidRPr="009913DA">
        <w:rPr>
          <w:b/>
        </w:rPr>
        <w:t xml:space="preserve">ПОД </w:t>
      </w:r>
      <w:r w:rsidR="00B47835" w:rsidRPr="009913DA">
        <w:rPr>
          <w:b/>
          <w:bCs/>
        </w:rPr>
        <w:t>МУЗЫКУ</w:t>
      </w:r>
    </w:p>
    <w:p w:rsidR="00B47835" w:rsidRPr="009913DA" w:rsidRDefault="00B47835" w:rsidP="009913DA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9913DA">
        <w:lastRenderedPageBreak/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9913DA"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9913DA">
        <w:softHyphen/>
        <w:t>чевым сопровождением. Инсценирование музыкальных ска</w:t>
      </w:r>
      <w:r w:rsidRPr="009913DA">
        <w:softHyphen/>
        <w:t>зок, песен.</w:t>
      </w:r>
    </w:p>
    <w:p w:rsidR="00B47835" w:rsidRPr="009913DA" w:rsidRDefault="003223AB" w:rsidP="009913DA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9913DA">
        <w:rPr>
          <w:b/>
          <w:bCs/>
        </w:rPr>
        <w:t>4.</w:t>
      </w:r>
      <w:r w:rsidR="00B47835" w:rsidRPr="009913DA">
        <w:rPr>
          <w:b/>
          <w:bCs/>
        </w:rPr>
        <w:t xml:space="preserve">ТАНЦЕВАЛЬНЫЕ </w:t>
      </w:r>
      <w:r w:rsidR="00B47835" w:rsidRPr="009913DA">
        <w:rPr>
          <w:b/>
        </w:rPr>
        <w:t>УПРАЖНЕНИЯ</w:t>
      </w:r>
    </w:p>
    <w:p w:rsidR="00B47835" w:rsidRPr="009913DA" w:rsidRDefault="00B47835" w:rsidP="009913DA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9913DA">
        <w:t xml:space="preserve">Исполнение элементов плясок и танцев, разученных в </w:t>
      </w:r>
      <w:r w:rsidR="0045542E">
        <w:t>начальной школе</w:t>
      </w:r>
      <w:r w:rsidRPr="009913DA">
        <w:t>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9913DA">
        <w:softHyphen/>
        <w:t xml:space="preserve">нием назад (спиной). Быстрые мелкие шаги на всей ступне </w:t>
      </w:r>
      <w:r w:rsidRPr="009913DA">
        <w:rPr>
          <w:bCs/>
        </w:rPr>
        <w:t>и</w:t>
      </w:r>
      <w:r w:rsidR="0045542E">
        <w:rPr>
          <w:bCs/>
        </w:rPr>
        <w:t xml:space="preserve"> </w:t>
      </w:r>
      <w:r w:rsidR="00E735C6" w:rsidRPr="009913DA">
        <w:t xml:space="preserve">на </w:t>
      </w:r>
      <w:r w:rsidRPr="009913DA">
        <w:t>полупальцах. Разучивание народных танцев.</w:t>
      </w:r>
      <w:bookmarkStart w:id="4" w:name="_GoBack"/>
      <w:bookmarkEnd w:id="4"/>
    </w:p>
    <w:p w:rsidR="00AB7A38" w:rsidRPr="009913DA" w:rsidRDefault="00AB7A38" w:rsidP="009913DA">
      <w:pPr>
        <w:ind w:firstLine="567"/>
        <w:jc w:val="both"/>
        <w:rPr>
          <w:rFonts w:ascii="Times New Roman" w:hAnsi="Times New Roman"/>
        </w:rPr>
      </w:pPr>
    </w:p>
    <w:p w:rsidR="00896539" w:rsidRPr="009913DA" w:rsidRDefault="009913DA" w:rsidP="009913DA">
      <w:pPr>
        <w:tabs>
          <w:tab w:val="left" w:pos="408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="00F13443" w:rsidRPr="009913DA">
        <w:rPr>
          <w:rFonts w:ascii="Times New Roman" w:hAnsi="Times New Roman"/>
          <w:b/>
        </w:rPr>
        <w:t xml:space="preserve">ематический план </w:t>
      </w:r>
      <w:r w:rsidR="00661508">
        <w:rPr>
          <w:rFonts w:ascii="Times New Roman" w:hAnsi="Times New Roman"/>
          <w:b/>
        </w:rPr>
        <w:t xml:space="preserve"> для 5 класса</w:t>
      </w:r>
    </w:p>
    <w:p w:rsidR="00896539" w:rsidRPr="009913DA" w:rsidRDefault="00896539" w:rsidP="009913DA">
      <w:pPr>
        <w:tabs>
          <w:tab w:val="left" w:pos="4086"/>
        </w:tabs>
        <w:rPr>
          <w:rFonts w:ascii="Times New Roman" w:hAnsi="Times New Roman"/>
          <w:b/>
        </w:rPr>
      </w:pPr>
    </w:p>
    <w:tbl>
      <w:tblPr>
        <w:tblStyle w:val="61"/>
        <w:tblW w:w="9073" w:type="dxa"/>
        <w:tblInd w:w="-147" w:type="dxa"/>
        <w:tblLook w:val="04A0" w:firstRow="1" w:lastRow="0" w:firstColumn="1" w:lastColumn="0" w:noHBand="0" w:noVBand="1"/>
      </w:tblPr>
      <w:tblGrid>
        <w:gridCol w:w="848"/>
        <w:gridCol w:w="6974"/>
        <w:gridCol w:w="1251"/>
      </w:tblGrid>
      <w:tr w:rsidR="001F10A5" w:rsidRPr="009913DA" w:rsidTr="006279FB">
        <w:tc>
          <w:tcPr>
            <w:tcW w:w="568" w:type="dxa"/>
            <w:hideMark/>
          </w:tcPr>
          <w:p w:rsidR="00E0307E" w:rsidRPr="009913DA" w:rsidRDefault="00E0307E" w:rsidP="009913DA">
            <w:pPr>
              <w:jc w:val="center"/>
              <w:rPr>
                <w:b/>
              </w:rPr>
            </w:pPr>
            <w:r w:rsidRPr="009913DA">
              <w:rPr>
                <w:b/>
              </w:rPr>
              <w:t>№</w:t>
            </w:r>
            <w:r w:rsidRPr="009913DA">
              <w:rPr>
                <w:b/>
              </w:rPr>
              <w:br/>
              <w:t>урока</w:t>
            </w:r>
          </w:p>
        </w:tc>
        <w:tc>
          <w:tcPr>
            <w:tcW w:w="7229" w:type="dxa"/>
            <w:hideMark/>
          </w:tcPr>
          <w:p w:rsidR="00E0307E" w:rsidRPr="009913DA" w:rsidRDefault="00E0307E" w:rsidP="009913DA">
            <w:pPr>
              <w:jc w:val="center"/>
              <w:rPr>
                <w:b/>
              </w:rPr>
            </w:pPr>
            <w:r w:rsidRPr="009913DA">
              <w:rPr>
                <w:b/>
              </w:rPr>
              <w:t>Название темы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pPr>
              <w:jc w:val="center"/>
              <w:rPr>
                <w:b/>
              </w:rPr>
            </w:pPr>
            <w:r w:rsidRPr="009913DA">
              <w:rPr>
                <w:b/>
              </w:rPr>
              <w:t>Кол-во часов</w:t>
            </w:r>
          </w:p>
        </w:tc>
      </w:tr>
      <w:tr w:rsidR="00D66AD6" w:rsidRPr="009913DA" w:rsidTr="006279FB">
        <w:trPr>
          <w:trHeight w:val="508"/>
        </w:trPr>
        <w:tc>
          <w:tcPr>
            <w:tcW w:w="568" w:type="dxa"/>
          </w:tcPr>
          <w:p w:rsidR="00D66AD6" w:rsidRPr="009913DA" w:rsidRDefault="00D66AD6" w:rsidP="009913DA">
            <w:r w:rsidRPr="009913DA">
              <w:t>1.</w:t>
            </w:r>
          </w:p>
        </w:tc>
        <w:tc>
          <w:tcPr>
            <w:tcW w:w="7229" w:type="dxa"/>
          </w:tcPr>
          <w:p w:rsidR="00D66AD6" w:rsidRPr="009913DA" w:rsidRDefault="00D66AD6" w:rsidP="009913DA">
            <w:pPr>
              <w:ind w:left="30" w:right="30"/>
              <w:textAlignment w:val="baseline"/>
              <w:rPr>
                <w:color w:val="000000"/>
              </w:rPr>
            </w:pPr>
            <w:r w:rsidRPr="009913DA">
              <w:rPr>
                <w:color w:val="000000"/>
              </w:rPr>
              <w:t>Вводный урок</w:t>
            </w:r>
            <w:r w:rsidR="002D6C20" w:rsidRPr="009913DA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D66AD6" w:rsidRPr="009913DA" w:rsidRDefault="00D66AD6" w:rsidP="009913DA">
            <w:r w:rsidRPr="009913DA">
              <w:t>1</w:t>
            </w:r>
          </w:p>
        </w:tc>
      </w:tr>
      <w:tr w:rsidR="001F10A5" w:rsidRPr="009913DA" w:rsidTr="006279FB">
        <w:trPr>
          <w:trHeight w:val="588"/>
        </w:trPr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2.</w:t>
            </w:r>
          </w:p>
        </w:tc>
        <w:tc>
          <w:tcPr>
            <w:tcW w:w="7229" w:type="dxa"/>
            <w:hideMark/>
          </w:tcPr>
          <w:p w:rsidR="00E0307E" w:rsidRPr="009913DA" w:rsidRDefault="00E0307E" w:rsidP="009913DA">
            <w:pPr>
              <w:ind w:left="30" w:right="30"/>
              <w:textAlignment w:val="baseline"/>
            </w:pPr>
            <w:r w:rsidRPr="009913DA">
              <w:rPr>
                <w:color w:val="000000"/>
              </w:rPr>
              <w:t>Ходьба и бег по кругу</w:t>
            </w:r>
            <w:r w:rsidR="002D6C20" w:rsidRPr="009913DA">
              <w:rPr>
                <w:color w:val="000000"/>
              </w:rPr>
              <w:t>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41306">
        <w:trPr>
          <w:trHeight w:val="1074"/>
        </w:trPr>
        <w:tc>
          <w:tcPr>
            <w:tcW w:w="568" w:type="dxa"/>
          </w:tcPr>
          <w:p w:rsidR="00E0307E" w:rsidRPr="009913DA" w:rsidRDefault="00E0307E" w:rsidP="009913DA">
            <w:r w:rsidRPr="009913DA">
              <w:t>3.</w:t>
            </w:r>
          </w:p>
        </w:tc>
        <w:tc>
          <w:tcPr>
            <w:tcW w:w="7229" w:type="dxa"/>
          </w:tcPr>
          <w:p w:rsidR="00E0307E" w:rsidRPr="009913DA" w:rsidRDefault="00D66AD6" w:rsidP="009913DA">
            <w:r w:rsidRPr="009913DA">
              <w:t>Основные движения без музыкального сопровождения. Р</w:t>
            </w:r>
            <w:r w:rsidR="00E0307E" w:rsidRPr="009913DA">
              <w:t>азные виды шага (бодрый, высокий, хороводный, шаг на носочках, мягкий, пружинящий).</w:t>
            </w:r>
          </w:p>
        </w:tc>
        <w:tc>
          <w:tcPr>
            <w:tcW w:w="1276" w:type="dxa"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279FB">
        <w:trPr>
          <w:trHeight w:val="1114"/>
        </w:trPr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4.</w:t>
            </w:r>
          </w:p>
        </w:tc>
        <w:tc>
          <w:tcPr>
            <w:tcW w:w="7229" w:type="dxa"/>
            <w:hideMark/>
          </w:tcPr>
          <w:p w:rsidR="00E0307E" w:rsidRPr="009913DA" w:rsidRDefault="00D66AD6" w:rsidP="009913DA">
            <w:r w:rsidRPr="009913DA">
              <w:t>Основные движения под музыку. Разные виды шага (бодрый, высокий, хороводный, шаг на носочках, мягкий, пружинящий).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279FB">
        <w:trPr>
          <w:trHeight w:val="701"/>
        </w:trPr>
        <w:tc>
          <w:tcPr>
            <w:tcW w:w="568" w:type="dxa"/>
          </w:tcPr>
          <w:p w:rsidR="00E0307E" w:rsidRPr="009913DA" w:rsidRDefault="00E0307E" w:rsidP="009913DA">
            <w:r w:rsidRPr="009913DA">
              <w:t>5.</w:t>
            </w:r>
          </w:p>
        </w:tc>
        <w:tc>
          <w:tcPr>
            <w:tcW w:w="7229" w:type="dxa"/>
          </w:tcPr>
          <w:p w:rsidR="00E0307E" w:rsidRPr="009913DA" w:rsidRDefault="00D66AD6" w:rsidP="009913DA">
            <w:r w:rsidRPr="009913DA">
              <w:t>Основные движения без музыкального сопровождения.Виды бега (лёгкий, на носочках, энергичный, стремительный).</w:t>
            </w:r>
          </w:p>
        </w:tc>
        <w:tc>
          <w:tcPr>
            <w:tcW w:w="1276" w:type="dxa"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279FB"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6.</w:t>
            </w:r>
          </w:p>
        </w:tc>
        <w:tc>
          <w:tcPr>
            <w:tcW w:w="7229" w:type="dxa"/>
            <w:hideMark/>
          </w:tcPr>
          <w:p w:rsidR="00E0307E" w:rsidRPr="009913DA" w:rsidRDefault="00D66AD6" w:rsidP="009913DA">
            <w:r w:rsidRPr="009913DA">
              <w:t>Основные движения под музыку.Виды бега (лёгкий, на носочках, энергичный, стремительный).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D66AD6" w:rsidRPr="009913DA" w:rsidTr="006279FB">
        <w:trPr>
          <w:trHeight w:val="300"/>
        </w:trPr>
        <w:tc>
          <w:tcPr>
            <w:tcW w:w="568" w:type="dxa"/>
          </w:tcPr>
          <w:p w:rsidR="00D66AD6" w:rsidRPr="009913DA" w:rsidRDefault="00D66AD6" w:rsidP="009913DA">
            <w:r w:rsidRPr="009913DA">
              <w:t>7.</w:t>
            </w:r>
          </w:p>
        </w:tc>
        <w:tc>
          <w:tcPr>
            <w:tcW w:w="7229" w:type="dxa"/>
          </w:tcPr>
          <w:p w:rsidR="00D66AD6" w:rsidRPr="009913DA" w:rsidRDefault="00D66AD6" w:rsidP="009913DA">
            <w:r w:rsidRPr="009913DA">
              <w:t>Упражнения на развитие осанки.</w:t>
            </w:r>
          </w:p>
        </w:tc>
        <w:tc>
          <w:tcPr>
            <w:tcW w:w="1276" w:type="dxa"/>
          </w:tcPr>
          <w:p w:rsidR="00D66AD6" w:rsidRPr="009913DA" w:rsidRDefault="00D66AD6" w:rsidP="009913DA">
            <w:r w:rsidRPr="009913DA">
              <w:t>1</w:t>
            </w:r>
          </w:p>
        </w:tc>
      </w:tr>
      <w:tr w:rsidR="001F10A5" w:rsidRPr="009913DA" w:rsidTr="006279FB"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8.</w:t>
            </w:r>
          </w:p>
        </w:tc>
        <w:tc>
          <w:tcPr>
            <w:tcW w:w="7229" w:type="dxa"/>
            <w:hideMark/>
          </w:tcPr>
          <w:p w:rsidR="00E0307E" w:rsidRPr="009913DA" w:rsidRDefault="00D66AD6" w:rsidP="009913DA">
            <w:r w:rsidRPr="009913DA"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41306">
        <w:trPr>
          <w:trHeight w:val="632"/>
        </w:trPr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9.</w:t>
            </w:r>
          </w:p>
        </w:tc>
        <w:tc>
          <w:tcPr>
            <w:tcW w:w="7229" w:type="dxa"/>
            <w:hideMark/>
          </w:tcPr>
          <w:p w:rsidR="00D66AD6" w:rsidRPr="009913DA" w:rsidRDefault="00D66AD6" w:rsidP="009913DA">
            <w:r w:rsidRPr="009913DA">
              <w:t xml:space="preserve">Гимнастика для развития мышц и суставов, </w:t>
            </w:r>
          </w:p>
          <w:p w:rsidR="00E0307E" w:rsidRPr="009913DA" w:rsidRDefault="00D66AD6" w:rsidP="009913DA">
            <w:r w:rsidRPr="009913DA">
              <w:t>плеч, рук, кистей, головы.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279FB">
        <w:trPr>
          <w:trHeight w:val="614"/>
        </w:trPr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10.</w:t>
            </w:r>
          </w:p>
        </w:tc>
        <w:tc>
          <w:tcPr>
            <w:tcW w:w="7229" w:type="dxa"/>
            <w:hideMark/>
          </w:tcPr>
          <w:p w:rsidR="00E0307E" w:rsidRPr="009913DA" w:rsidRDefault="00D5143C" w:rsidP="009913DA">
            <w:r w:rsidRPr="009913DA">
              <w:rPr>
                <w:bCs/>
                <w:color w:val="000000"/>
                <w:shd w:val="clear" w:color="auto" w:fill="FFFFFF"/>
              </w:rPr>
              <w:t>Комплекс ритмической гимнастики "Танец с зонтиками" без музыкального сопровождени</w:t>
            </w:r>
            <w:r w:rsidRPr="009913DA">
              <w:t>я.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41306">
        <w:trPr>
          <w:trHeight w:val="588"/>
        </w:trPr>
        <w:tc>
          <w:tcPr>
            <w:tcW w:w="568" w:type="dxa"/>
          </w:tcPr>
          <w:p w:rsidR="00E0307E" w:rsidRPr="009913DA" w:rsidRDefault="00E0307E" w:rsidP="009913DA">
            <w:r w:rsidRPr="009913DA">
              <w:t>11.</w:t>
            </w:r>
          </w:p>
        </w:tc>
        <w:tc>
          <w:tcPr>
            <w:tcW w:w="7229" w:type="dxa"/>
          </w:tcPr>
          <w:p w:rsidR="00E0307E" w:rsidRPr="009913DA" w:rsidRDefault="00D5143C" w:rsidP="009913DA">
            <w:r w:rsidRPr="009913DA">
              <w:rPr>
                <w:bCs/>
                <w:color w:val="000000"/>
                <w:shd w:val="clear" w:color="auto" w:fill="FFFFFF"/>
              </w:rPr>
              <w:t>Ритмическая гимнастика "Танец с зонтиками" под музыку «Улетай туча».</w:t>
            </w:r>
          </w:p>
        </w:tc>
        <w:tc>
          <w:tcPr>
            <w:tcW w:w="1276" w:type="dxa"/>
          </w:tcPr>
          <w:p w:rsidR="00E0307E" w:rsidRPr="009913DA" w:rsidRDefault="00E0307E" w:rsidP="009913DA"/>
        </w:tc>
      </w:tr>
      <w:tr w:rsidR="001F10A5" w:rsidRPr="009913DA" w:rsidTr="006279FB"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12.</w:t>
            </w:r>
          </w:p>
        </w:tc>
        <w:tc>
          <w:tcPr>
            <w:tcW w:w="7229" w:type="dxa"/>
            <w:hideMark/>
          </w:tcPr>
          <w:p w:rsidR="00E0307E" w:rsidRPr="009913DA" w:rsidRDefault="00D5143C" w:rsidP="009913DA">
            <w:r w:rsidRPr="009913DA">
              <w:t>Закрепление танца с зонтиками.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279FB"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13.</w:t>
            </w:r>
          </w:p>
        </w:tc>
        <w:tc>
          <w:tcPr>
            <w:tcW w:w="7229" w:type="dxa"/>
            <w:hideMark/>
          </w:tcPr>
          <w:p w:rsidR="00E0307E" w:rsidRPr="009913DA" w:rsidRDefault="00D5143C" w:rsidP="009913DA">
            <w:r w:rsidRPr="009913DA">
              <w:t>Упражнения для улучшения гибкости.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279FB">
        <w:trPr>
          <w:trHeight w:val="752"/>
        </w:trPr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14.</w:t>
            </w:r>
          </w:p>
        </w:tc>
        <w:tc>
          <w:tcPr>
            <w:tcW w:w="7229" w:type="dxa"/>
            <w:hideMark/>
          </w:tcPr>
          <w:p w:rsidR="00E0307E" w:rsidRPr="009913DA" w:rsidRDefault="00533190" w:rsidP="009913DA">
            <w:r w:rsidRPr="009913DA">
              <w:t>Прохлопывание ритмического рисунка прозвучавшей мелодии.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533190" w:rsidRPr="009913DA" w:rsidTr="00641306">
        <w:trPr>
          <w:trHeight w:val="363"/>
        </w:trPr>
        <w:tc>
          <w:tcPr>
            <w:tcW w:w="568" w:type="dxa"/>
          </w:tcPr>
          <w:p w:rsidR="00533190" w:rsidRPr="009913DA" w:rsidRDefault="00533190" w:rsidP="009913DA">
            <w:r w:rsidRPr="009913DA">
              <w:t>15.</w:t>
            </w:r>
          </w:p>
        </w:tc>
        <w:tc>
          <w:tcPr>
            <w:tcW w:w="7229" w:type="dxa"/>
          </w:tcPr>
          <w:p w:rsidR="00533190" w:rsidRPr="009913DA" w:rsidRDefault="00533190" w:rsidP="009913DA">
            <w:r w:rsidRPr="009913DA">
              <w:t>Проведение музыкальной игры «Пяточка-носочек».</w:t>
            </w:r>
          </w:p>
        </w:tc>
        <w:tc>
          <w:tcPr>
            <w:tcW w:w="1276" w:type="dxa"/>
          </w:tcPr>
          <w:p w:rsidR="00533190" w:rsidRPr="009913DA" w:rsidRDefault="00533190" w:rsidP="009913DA">
            <w:r w:rsidRPr="009913DA">
              <w:t>1</w:t>
            </w:r>
          </w:p>
        </w:tc>
      </w:tr>
      <w:tr w:rsidR="001F10A5" w:rsidRPr="009913DA" w:rsidTr="00641306">
        <w:trPr>
          <w:trHeight w:val="410"/>
        </w:trPr>
        <w:tc>
          <w:tcPr>
            <w:tcW w:w="568" w:type="dxa"/>
            <w:hideMark/>
          </w:tcPr>
          <w:p w:rsidR="00E0307E" w:rsidRPr="009913DA" w:rsidRDefault="00E0307E" w:rsidP="009913DA">
            <w:r w:rsidRPr="009913DA">
              <w:t>16.</w:t>
            </w:r>
          </w:p>
        </w:tc>
        <w:tc>
          <w:tcPr>
            <w:tcW w:w="7229" w:type="dxa"/>
            <w:hideMark/>
          </w:tcPr>
          <w:p w:rsidR="00E0307E" w:rsidRPr="009913DA" w:rsidRDefault="00533190" w:rsidP="009913DA">
            <w:r w:rsidRPr="009913DA">
              <w:t>Музыкальна</w:t>
            </w:r>
            <w:r w:rsidR="001F10A5" w:rsidRPr="009913DA">
              <w:rPr>
                <w:bCs/>
                <w:color w:val="000000"/>
                <w:shd w:val="clear" w:color="auto" w:fill="FFFFFF"/>
              </w:rPr>
              <w:t>я</w:t>
            </w:r>
            <w:r w:rsidRPr="009913DA">
              <w:t xml:space="preserve"> игра «Раз, два, три…».</w:t>
            </w:r>
          </w:p>
        </w:tc>
        <w:tc>
          <w:tcPr>
            <w:tcW w:w="1276" w:type="dxa"/>
            <w:hideMark/>
          </w:tcPr>
          <w:p w:rsidR="00E0307E" w:rsidRPr="009913DA" w:rsidRDefault="00E0307E" w:rsidP="009913DA">
            <w:r w:rsidRPr="009913DA">
              <w:t>1</w:t>
            </w:r>
          </w:p>
        </w:tc>
      </w:tr>
      <w:tr w:rsidR="001F10A5" w:rsidRPr="009913DA" w:rsidTr="00641306">
        <w:trPr>
          <w:trHeight w:val="417"/>
        </w:trPr>
        <w:tc>
          <w:tcPr>
            <w:tcW w:w="568" w:type="dxa"/>
          </w:tcPr>
          <w:p w:rsidR="001F10A5" w:rsidRPr="009913DA" w:rsidRDefault="001F10A5" w:rsidP="009913DA">
            <w:r w:rsidRPr="009913DA">
              <w:lastRenderedPageBreak/>
              <w:t>17.</w:t>
            </w:r>
          </w:p>
        </w:tc>
        <w:tc>
          <w:tcPr>
            <w:tcW w:w="7229" w:type="dxa"/>
          </w:tcPr>
          <w:p w:rsidR="001F10A5" w:rsidRPr="009913DA" w:rsidRDefault="001F10A5" w:rsidP="009913DA">
            <w:r w:rsidRPr="009913DA">
              <w:t>Музыкальна</w:t>
            </w:r>
            <w:r w:rsidRPr="009913DA">
              <w:rPr>
                <w:bCs/>
                <w:color w:val="000000"/>
                <w:shd w:val="clear" w:color="auto" w:fill="FFFFFF"/>
              </w:rPr>
              <w:t>я</w:t>
            </w:r>
            <w:r w:rsidRPr="009913DA">
              <w:t xml:space="preserve"> игра «Вперед 4 шага».</w:t>
            </w:r>
          </w:p>
        </w:tc>
        <w:tc>
          <w:tcPr>
            <w:tcW w:w="1276" w:type="dxa"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41306">
        <w:trPr>
          <w:trHeight w:val="409"/>
        </w:trPr>
        <w:tc>
          <w:tcPr>
            <w:tcW w:w="568" w:type="dxa"/>
            <w:hideMark/>
          </w:tcPr>
          <w:p w:rsidR="001F10A5" w:rsidRPr="009913DA" w:rsidRDefault="001F10A5" w:rsidP="009913DA">
            <w:r w:rsidRPr="009913DA">
              <w:t>18.</w:t>
            </w:r>
          </w:p>
        </w:tc>
        <w:tc>
          <w:tcPr>
            <w:tcW w:w="7229" w:type="dxa"/>
            <w:hideMark/>
          </w:tcPr>
          <w:p w:rsidR="001F10A5" w:rsidRPr="009913DA" w:rsidRDefault="001F10A5" w:rsidP="009913DA">
            <w:r w:rsidRPr="009913DA">
              <w:rPr>
                <w:color w:val="000000"/>
                <w:shd w:val="clear" w:color="auto" w:fill="FFFFFF"/>
              </w:rPr>
              <w:t>Музыкально-подвижная игра «У медведя во бору».</w:t>
            </w:r>
          </w:p>
        </w:tc>
        <w:tc>
          <w:tcPr>
            <w:tcW w:w="1276" w:type="dxa"/>
            <w:hideMark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279FB">
        <w:trPr>
          <w:trHeight w:val="726"/>
        </w:trPr>
        <w:tc>
          <w:tcPr>
            <w:tcW w:w="568" w:type="dxa"/>
          </w:tcPr>
          <w:p w:rsidR="001F10A5" w:rsidRPr="009913DA" w:rsidRDefault="001F10A5" w:rsidP="009913DA">
            <w:r w:rsidRPr="009913DA">
              <w:t>19.</w:t>
            </w:r>
          </w:p>
          <w:p w:rsidR="001F10A5" w:rsidRPr="009913DA" w:rsidRDefault="001F10A5" w:rsidP="009913DA"/>
        </w:tc>
        <w:tc>
          <w:tcPr>
            <w:tcW w:w="7229" w:type="dxa"/>
          </w:tcPr>
          <w:p w:rsidR="001F10A5" w:rsidRPr="009913DA" w:rsidRDefault="001F10A5" w:rsidP="009913DA">
            <w:r w:rsidRPr="009913DA">
              <w:rPr>
                <w:color w:val="000000"/>
                <w:shd w:val="clear" w:color="auto" w:fill="FFFFFF"/>
              </w:rPr>
              <w:t>Креативнаягимнастика .Импровизация  под песню «Море волнуется»</w:t>
            </w:r>
            <w:r w:rsidRPr="009913DA">
              <w:rPr>
                <w:rFonts w:ascii="Arial" w:hAnsi="Arial" w:cs="Arial"/>
                <w:color w:val="000000"/>
                <w:shd w:val="clear" w:color="auto" w:fill="FFFFFF"/>
              </w:rPr>
              <w:t xml:space="preserve"> .</w:t>
            </w:r>
          </w:p>
        </w:tc>
        <w:tc>
          <w:tcPr>
            <w:tcW w:w="1276" w:type="dxa"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279FB">
        <w:trPr>
          <w:trHeight w:val="814"/>
        </w:trPr>
        <w:tc>
          <w:tcPr>
            <w:tcW w:w="568" w:type="dxa"/>
          </w:tcPr>
          <w:p w:rsidR="001F10A5" w:rsidRPr="009913DA" w:rsidRDefault="001F10A5" w:rsidP="009913DA">
            <w:r w:rsidRPr="009913DA">
              <w:t>20.</w:t>
            </w:r>
          </w:p>
        </w:tc>
        <w:tc>
          <w:tcPr>
            <w:tcW w:w="7229" w:type="dxa"/>
          </w:tcPr>
          <w:p w:rsidR="001F10A5" w:rsidRPr="009913DA" w:rsidRDefault="001F10A5" w:rsidP="009913DA">
            <w:r w:rsidRPr="009913DA">
              <w:t>Музыкальна</w:t>
            </w:r>
            <w:r w:rsidRPr="009913DA">
              <w:rPr>
                <w:bCs/>
                <w:color w:val="000000"/>
                <w:shd w:val="clear" w:color="auto" w:fill="FFFFFF"/>
              </w:rPr>
              <w:t>я</w:t>
            </w:r>
            <w:r w:rsidRPr="009913DA">
              <w:t xml:space="preserve"> игра «У Оленя дом большой».</w:t>
            </w:r>
          </w:p>
        </w:tc>
        <w:tc>
          <w:tcPr>
            <w:tcW w:w="1276" w:type="dxa"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279FB">
        <w:trPr>
          <w:trHeight w:val="626"/>
        </w:trPr>
        <w:tc>
          <w:tcPr>
            <w:tcW w:w="568" w:type="dxa"/>
            <w:hideMark/>
          </w:tcPr>
          <w:p w:rsidR="001F10A5" w:rsidRPr="009913DA" w:rsidRDefault="001F10A5" w:rsidP="009913DA">
            <w:r w:rsidRPr="009913DA">
              <w:t>21.</w:t>
            </w:r>
          </w:p>
        </w:tc>
        <w:tc>
          <w:tcPr>
            <w:tcW w:w="7229" w:type="dxa"/>
            <w:hideMark/>
          </w:tcPr>
          <w:p w:rsidR="001F10A5" w:rsidRPr="009913DA" w:rsidRDefault="001F10A5" w:rsidP="009913DA">
            <w:r w:rsidRPr="009913DA">
              <w:t>Разучивание элементов игры «У оленя дом большой».</w:t>
            </w:r>
          </w:p>
        </w:tc>
        <w:tc>
          <w:tcPr>
            <w:tcW w:w="1276" w:type="dxa"/>
            <w:hideMark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279FB">
        <w:trPr>
          <w:trHeight w:val="495"/>
        </w:trPr>
        <w:tc>
          <w:tcPr>
            <w:tcW w:w="568" w:type="dxa"/>
          </w:tcPr>
          <w:p w:rsidR="001F10A5" w:rsidRPr="009913DA" w:rsidRDefault="001F10A5" w:rsidP="009913DA">
            <w:r w:rsidRPr="009913DA">
              <w:t>22.</w:t>
            </w:r>
          </w:p>
        </w:tc>
        <w:tc>
          <w:tcPr>
            <w:tcW w:w="7229" w:type="dxa"/>
          </w:tcPr>
          <w:p w:rsidR="001F10A5" w:rsidRPr="009913DA" w:rsidRDefault="001F10A5" w:rsidP="009913DA">
            <w:r w:rsidRPr="009913DA">
              <w:t>Основные танцевальные правила. Приветствие. Постановка корпуса.</w:t>
            </w:r>
          </w:p>
        </w:tc>
        <w:tc>
          <w:tcPr>
            <w:tcW w:w="1276" w:type="dxa"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41306">
        <w:trPr>
          <w:trHeight w:val="664"/>
        </w:trPr>
        <w:tc>
          <w:tcPr>
            <w:tcW w:w="568" w:type="dxa"/>
            <w:hideMark/>
          </w:tcPr>
          <w:p w:rsidR="001F10A5" w:rsidRPr="009913DA" w:rsidRDefault="001F10A5" w:rsidP="009913DA">
            <w:r w:rsidRPr="009913DA">
              <w:t>23.</w:t>
            </w:r>
          </w:p>
          <w:p w:rsidR="001F10A5" w:rsidRPr="009913DA" w:rsidRDefault="001F10A5" w:rsidP="009913DA"/>
        </w:tc>
        <w:tc>
          <w:tcPr>
            <w:tcW w:w="7229" w:type="dxa"/>
            <w:hideMark/>
          </w:tcPr>
          <w:p w:rsidR="001F10A5" w:rsidRPr="009913DA" w:rsidRDefault="001F10A5" w:rsidP="009913DA">
            <w:r w:rsidRPr="009913DA">
              <w:t>Разучивание танцевальных шагов. Шаг с приседанием, приставной.</w:t>
            </w:r>
          </w:p>
        </w:tc>
        <w:tc>
          <w:tcPr>
            <w:tcW w:w="1276" w:type="dxa"/>
            <w:hideMark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41306">
        <w:trPr>
          <w:trHeight w:val="702"/>
        </w:trPr>
        <w:tc>
          <w:tcPr>
            <w:tcW w:w="568" w:type="dxa"/>
          </w:tcPr>
          <w:p w:rsidR="001F10A5" w:rsidRPr="009913DA" w:rsidRDefault="001F10A5" w:rsidP="009913DA">
            <w:r w:rsidRPr="009913DA">
              <w:t>24.</w:t>
            </w:r>
          </w:p>
        </w:tc>
        <w:tc>
          <w:tcPr>
            <w:tcW w:w="7229" w:type="dxa"/>
          </w:tcPr>
          <w:p w:rsidR="001F10A5" w:rsidRPr="009913DA" w:rsidRDefault="001F10A5" w:rsidP="009913DA">
            <w:r w:rsidRPr="009913DA">
              <w:t>Простейшие танцевальные элементы. Танцевальный шаг, подскоки вперед, назад.</w:t>
            </w:r>
          </w:p>
        </w:tc>
        <w:tc>
          <w:tcPr>
            <w:tcW w:w="1276" w:type="dxa"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41306">
        <w:trPr>
          <w:trHeight w:val="428"/>
        </w:trPr>
        <w:tc>
          <w:tcPr>
            <w:tcW w:w="568" w:type="dxa"/>
            <w:hideMark/>
          </w:tcPr>
          <w:p w:rsidR="001F10A5" w:rsidRPr="009913DA" w:rsidRDefault="001F10A5" w:rsidP="009913DA">
            <w:r w:rsidRPr="009913DA">
              <w:t>25.</w:t>
            </w:r>
          </w:p>
        </w:tc>
        <w:tc>
          <w:tcPr>
            <w:tcW w:w="7229" w:type="dxa"/>
            <w:hideMark/>
          </w:tcPr>
          <w:p w:rsidR="001F10A5" w:rsidRPr="009913DA" w:rsidRDefault="001F10A5" w:rsidP="009913DA">
            <w:r w:rsidRPr="009913DA">
              <w:t>Танцы народов РФ, их особенности и костюмы.</w:t>
            </w:r>
          </w:p>
        </w:tc>
        <w:tc>
          <w:tcPr>
            <w:tcW w:w="1276" w:type="dxa"/>
            <w:hideMark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41306">
        <w:trPr>
          <w:trHeight w:val="690"/>
        </w:trPr>
        <w:tc>
          <w:tcPr>
            <w:tcW w:w="568" w:type="dxa"/>
          </w:tcPr>
          <w:p w:rsidR="001F10A5" w:rsidRPr="009913DA" w:rsidRDefault="001F10A5" w:rsidP="009913DA">
            <w:r w:rsidRPr="009913DA">
              <w:t>26.</w:t>
            </w:r>
          </w:p>
        </w:tc>
        <w:tc>
          <w:tcPr>
            <w:tcW w:w="7229" w:type="dxa"/>
          </w:tcPr>
          <w:p w:rsidR="001F10A5" w:rsidRPr="009913DA" w:rsidRDefault="001F10A5" w:rsidP="009913DA">
            <w:r w:rsidRPr="009913DA">
              <w:t>Знакомство с элементами русского народного танца. Простейшие фигуры в народных танцах.</w:t>
            </w:r>
          </w:p>
        </w:tc>
        <w:tc>
          <w:tcPr>
            <w:tcW w:w="1276" w:type="dxa"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41306">
        <w:trPr>
          <w:trHeight w:val="558"/>
        </w:trPr>
        <w:tc>
          <w:tcPr>
            <w:tcW w:w="568" w:type="dxa"/>
          </w:tcPr>
          <w:p w:rsidR="001F10A5" w:rsidRPr="009913DA" w:rsidRDefault="001F10A5" w:rsidP="009913DA">
            <w:r w:rsidRPr="009913DA">
              <w:t>27</w:t>
            </w:r>
          </w:p>
        </w:tc>
        <w:tc>
          <w:tcPr>
            <w:tcW w:w="7229" w:type="dxa"/>
          </w:tcPr>
          <w:p w:rsidR="001F10A5" w:rsidRPr="009913DA" w:rsidRDefault="00F0416B" w:rsidP="009913DA">
            <w:r w:rsidRPr="009913DA">
              <w:t>Разучивание танца «Полька» без музыкального сопровождения.</w:t>
            </w:r>
          </w:p>
        </w:tc>
        <w:tc>
          <w:tcPr>
            <w:tcW w:w="1276" w:type="dxa"/>
          </w:tcPr>
          <w:p w:rsidR="001F10A5" w:rsidRPr="009913DA" w:rsidRDefault="001F10A5" w:rsidP="009913DA">
            <w:r w:rsidRPr="009913DA">
              <w:t>1</w:t>
            </w:r>
          </w:p>
        </w:tc>
      </w:tr>
      <w:tr w:rsidR="001F10A5" w:rsidRPr="009913DA" w:rsidTr="006279FB">
        <w:tc>
          <w:tcPr>
            <w:tcW w:w="568" w:type="dxa"/>
            <w:hideMark/>
          </w:tcPr>
          <w:p w:rsidR="001F10A5" w:rsidRPr="009913DA" w:rsidRDefault="001F10A5" w:rsidP="009913DA">
            <w:r w:rsidRPr="009913DA">
              <w:t>28</w:t>
            </w:r>
          </w:p>
        </w:tc>
        <w:tc>
          <w:tcPr>
            <w:tcW w:w="7229" w:type="dxa"/>
            <w:hideMark/>
          </w:tcPr>
          <w:p w:rsidR="001F10A5" w:rsidRPr="009913DA" w:rsidRDefault="00F0416B" w:rsidP="009913DA">
            <w:r w:rsidRPr="009913DA">
              <w:t>Разучивание танца «Полька» под музыку.</w:t>
            </w:r>
          </w:p>
        </w:tc>
        <w:tc>
          <w:tcPr>
            <w:tcW w:w="1276" w:type="dxa"/>
            <w:hideMark/>
          </w:tcPr>
          <w:p w:rsidR="001F10A5" w:rsidRPr="009913DA" w:rsidRDefault="001F10A5" w:rsidP="009913DA">
            <w:r w:rsidRPr="009913DA">
              <w:t>1</w:t>
            </w:r>
          </w:p>
        </w:tc>
      </w:tr>
      <w:tr w:rsidR="00F0416B" w:rsidRPr="009913DA" w:rsidTr="006279FB">
        <w:tc>
          <w:tcPr>
            <w:tcW w:w="568" w:type="dxa"/>
            <w:hideMark/>
          </w:tcPr>
          <w:p w:rsidR="00F0416B" w:rsidRPr="009913DA" w:rsidRDefault="00F0416B" w:rsidP="009913DA">
            <w:r w:rsidRPr="009913DA">
              <w:t>29</w:t>
            </w:r>
          </w:p>
        </w:tc>
        <w:tc>
          <w:tcPr>
            <w:tcW w:w="7229" w:type="dxa"/>
            <w:hideMark/>
          </w:tcPr>
          <w:p w:rsidR="00F0416B" w:rsidRPr="009913DA" w:rsidRDefault="00F0416B" w:rsidP="009913DA">
            <w:r w:rsidRPr="009913DA">
              <w:t>Закрепление народного танца.</w:t>
            </w:r>
          </w:p>
        </w:tc>
        <w:tc>
          <w:tcPr>
            <w:tcW w:w="1276" w:type="dxa"/>
            <w:hideMark/>
          </w:tcPr>
          <w:p w:rsidR="00F0416B" w:rsidRPr="009913DA" w:rsidRDefault="00F0416B" w:rsidP="009913DA">
            <w:r w:rsidRPr="009913DA">
              <w:t>1</w:t>
            </w:r>
          </w:p>
        </w:tc>
      </w:tr>
      <w:tr w:rsidR="00F0416B" w:rsidRPr="009913DA" w:rsidTr="006279FB">
        <w:tc>
          <w:tcPr>
            <w:tcW w:w="568" w:type="dxa"/>
            <w:hideMark/>
          </w:tcPr>
          <w:p w:rsidR="00F0416B" w:rsidRPr="009913DA" w:rsidRDefault="00F0416B" w:rsidP="009913DA">
            <w:r w:rsidRPr="009913DA">
              <w:t>30</w:t>
            </w:r>
          </w:p>
        </w:tc>
        <w:tc>
          <w:tcPr>
            <w:tcW w:w="7229" w:type="dxa"/>
            <w:hideMark/>
          </w:tcPr>
          <w:p w:rsidR="00F0416B" w:rsidRPr="009913DA" w:rsidRDefault="00FA5E88" w:rsidP="009913DA">
            <w:r w:rsidRPr="009913DA">
              <w:t>Танцевальные упражнения под счет.</w:t>
            </w:r>
          </w:p>
        </w:tc>
        <w:tc>
          <w:tcPr>
            <w:tcW w:w="1276" w:type="dxa"/>
            <w:hideMark/>
          </w:tcPr>
          <w:p w:rsidR="00F0416B" w:rsidRPr="009913DA" w:rsidRDefault="00F0416B" w:rsidP="009913DA">
            <w:r w:rsidRPr="009913DA">
              <w:t>1</w:t>
            </w:r>
          </w:p>
        </w:tc>
      </w:tr>
      <w:tr w:rsidR="00F0416B" w:rsidRPr="009913DA" w:rsidTr="006279FB">
        <w:tc>
          <w:tcPr>
            <w:tcW w:w="568" w:type="dxa"/>
            <w:hideMark/>
          </w:tcPr>
          <w:p w:rsidR="00F0416B" w:rsidRPr="009913DA" w:rsidRDefault="00F0416B" w:rsidP="009913DA">
            <w:r w:rsidRPr="009913DA">
              <w:t>31</w:t>
            </w:r>
          </w:p>
        </w:tc>
        <w:tc>
          <w:tcPr>
            <w:tcW w:w="7229" w:type="dxa"/>
            <w:hideMark/>
          </w:tcPr>
          <w:p w:rsidR="00F0416B" w:rsidRPr="009913DA" w:rsidRDefault="00FA5E88" w:rsidP="009913DA">
            <w:r w:rsidRPr="009913DA">
              <w:t>Танцевальные упражнения</w:t>
            </w:r>
            <w:r w:rsidR="0046648B" w:rsidRPr="009913DA">
              <w:t xml:space="preserve"> без музыкального сопровождения.</w:t>
            </w:r>
          </w:p>
        </w:tc>
        <w:tc>
          <w:tcPr>
            <w:tcW w:w="1276" w:type="dxa"/>
            <w:hideMark/>
          </w:tcPr>
          <w:p w:rsidR="00F0416B" w:rsidRPr="009913DA" w:rsidRDefault="00F0416B" w:rsidP="009913DA">
            <w:r w:rsidRPr="009913DA">
              <w:t>1</w:t>
            </w:r>
          </w:p>
        </w:tc>
      </w:tr>
      <w:tr w:rsidR="00F0416B" w:rsidRPr="009913DA" w:rsidTr="006279FB">
        <w:tc>
          <w:tcPr>
            <w:tcW w:w="568" w:type="dxa"/>
            <w:hideMark/>
          </w:tcPr>
          <w:p w:rsidR="00F0416B" w:rsidRPr="009913DA" w:rsidRDefault="00F0416B" w:rsidP="009913DA">
            <w:r w:rsidRPr="009913DA">
              <w:t>32</w:t>
            </w:r>
          </w:p>
        </w:tc>
        <w:tc>
          <w:tcPr>
            <w:tcW w:w="7229" w:type="dxa"/>
            <w:hideMark/>
          </w:tcPr>
          <w:p w:rsidR="00F0416B" w:rsidRPr="009913DA" w:rsidRDefault="0046648B" w:rsidP="009913DA">
            <w:r w:rsidRPr="009913DA">
              <w:t>Танцевальные упражнения под музыку.</w:t>
            </w:r>
          </w:p>
        </w:tc>
        <w:tc>
          <w:tcPr>
            <w:tcW w:w="1276" w:type="dxa"/>
            <w:hideMark/>
          </w:tcPr>
          <w:p w:rsidR="00F0416B" w:rsidRPr="009913DA" w:rsidRDefault="00F0416B" w:rsidP="009913DA">
            <w:r w:rsidRPr="009913DA">
              <w:t>1</w:t>
            </w:r>
          </w:p>
        </w:tc>
      </w:tr>
      <w:tr w:rsidR="00F0416B" w:rsidRPr="009913DA" w:rsidTr="006279FB">
        <w:tc>
          <w:tcPr>
            <w:tcW w:w="568" w:type="dxa"/>
            <w:hideMark/>
          </w:tcPr>
          <w:p w:rsidR="00F0416B" w:rsidRPr="009913DA" w:rsidRDefault="00F0416B" w:rsidP="009913DA">
            <w:r w:rsidRPr="009913DA">
              <w:t>33</w:t>
            </w:r>
          </w:p>
        </w:tc>
        <w:tc>
          <w:tcPr>
            <w:tcW w:w="7229" w:type="dxa"/>
            <w:hideMark/>
          </w:tcPr>
          <w:p w:rsidR="00F0416B" w:rsidRPr="009913DA" w:rsidRDefault="00F0416B" w:rsidP="009913DA">
            <w:r w:rsidRPr="009913DA">
              <w:t>Урок-смотр знаний.</w:t>
            </w:r>
          </w:p>
        </w:tc>
        <w:tc>
          <w:tcPr>
            <w:tcW w:w="1276" w:type="dxa"/>
            <w:hideMark/>
          </w:tcPr>
          <w:p w:rsidR="00F0416B" w:rsidRPr="009913DA" w:rsidRDefault="00F0416B" w:rsidP="009913DA">
            <w:r w:rsidRPr="009913DA">
              <w:t>1</w:t>
            </w:r>
          </w:p>
        </w:tc>
      </w:tr>
      <w:tr w:rsidR="00F0416B" w:rsidRPr="009913DA" w:rsidTr="006279FB">
        <w:tc>
          <w:tcPr>
            <w:tcW w:w="568" w:type="dxa"/>
            <w:hideMark/>
          </w:tcPr>
          <w:p w:rsidR="00F0416B" w:rsidRPr="009913DA" w:rsidRDefault="00F0416B" w:rsidP="009913DA">
            <w:r w:rsidRPr="009913DA">
              <w:t>34</w:t>
            </w:r>
          </w:p>
        </w:tc>
        <w:tc>
          <w:tcPr>
            <w:tcW w:w="7229" w:type="dxa"/>
            <w:hideMark/>
          </w:tcPr>
          <w:p w:rsidR="00F0416B" w:rsidRPr="009913DA" w:rsidRDefault="00F0416B" w:rsidP="009913DA">
            <w:r w:rsidRPr="009913DA">
              <w:t>Подведение итогов</w:t>
            </w:r>
          </w:p>
        </w:tc>
        <w:tc>
          <w:tcPr>
            <w:tcW w:w="1276" w:type="dxa"/>
            <w:hideMark/>
          </w:tcPr>
          <w:p w:rsidR="00F0416B" w:rsidRPr="009913DA" w:rsidRDefault="00F0416B" w:rsidP="009913DA">
            <w:r w:rsidRPr="009913DA">
              <w:t>1</w:t>
            </w:r>
          </w:p>
        </w:tc>
      </w:tr>
    </w:tbl>
    <w:p w:rsidR="00C03B86" w:rsidRPr="009913DA" w:rsidRDefault="00C03B86" w:rsidP="009913DA">
      <w:pPr>
        <w:rPr>
          <w:rFonts w:ascii="Times New Roman" w:eastAsia="Times New Roman" w:hAnsi="Times New Roman"/>
          <w:lang w:eastAsia="ru-RU"/>
        </w:rPr>
      </w:pPr>
    </w:p>
    <w:p w:rsidR="00833286" w:rsidRPr="009913DA" w:rsidRDefault="00833286" w:rsidP="009913DA">
      <w:pPr>
        <w:tabs>
          <w:tab w:val="left" w:pos="4086"/>
        </w:tabs>
        <w:jc w:val="center"/>
        <w:rPr>
          <w:rFonts w:ascii="Times New Roman" w:hAnsi="Times New Roman"/>
          <w:b/>
        </w:rPr>
      </w:pPr>
      <w:r w:rsidRPr="009913DA">
        <w:rPr>
          <w:rFonts w:ascii="Times New Roman" w:hAnsi="Times New Roman"/>
          <w:b/>
        </w:rPr>
        <w:t>Материально-техническое обеспечение реализации программы</w:t>
      </w:r>
    </w:p>
    <w:p w:rsidR="00833286" w:rsidRPr="009913DA" w:rsidRDefault="00833286" w:rsidP="009913D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>Материально-техническое обеспечение является одним из важнейших условий реализации программы по ритмике</w:t>
      </w:r>
      <w:r w:rsidR="000C314E" w:rsidRPr="009913DA">
        <w:rPr>
          <w:rFonts w:ascii="Times New Roman" w:hAnsi="Times New Roman"/>
        </w:rPr>
        <w:t>.</w:t>
      </w:r>
      <w:r w:rsidRPr="009913DA">
        <w:rPr>
          <w:rFonts w:ascii="Times New Roman" w:hAnsi="Times New Roman"/>
        </w:rPr>
        <w:t xml:space="preserve">Оно должно соответствовать особым образовательным потребностям обучающихся. </w:t>
      </w:r>
    </w:p>
    <w:p w:rsidR="00833286" w:rsidRPr="009913DA" w:rsidRDefault="000909FD" w:rsidP="009913D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 xml:space="preserve">В ходе изучения ритмики, </w:t>
      </w:r>
      <w:r w:rsidR="00833286" w:rsidRPr="009913DA">
        <w:rPr>
          <w:rFonts w:ascii="Times New Roman" w:hAnsi="Times New Roman"/>
        </w:rPr>
        <w:t>необходимо применять:</w:t>
      </w:r>
    </w:p>
    <w:p w:rsidR="00833286" w:rsidRPr="009913DA" w:rsidRDefault="00833286" w:rsidP="009913DA">
      <w:pPr>
        <w:pStyle w:val="a4"/>
        <w:numPr>
          <w:ilvl w:val="0"/>
          <w:numId w:val="39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 xml:space="preserve">учебно – </w:t>
      </w:r>
      <w:r w:rsidR="00082367" w:rsidRPr="009913DA">
        <w:rPr>
          <w:rFonts w:ascii="Times New Roman" w:hAnsi="Times New Roman"/>
        </w:rPr>
        <w:t>методический комплекс по ритмике</w:t>
      </w:r>
      <w:r w:rsidR="00537DA8" w:rsidRPr="009913DA">
        <w:rPr>
          <w:rFonts w:ascii="Times New Roman" w:hAnsi="Times New Roman"/>
        </w:rPr>
        <w:t xml:space="preserve"> включающий в себя детские музыкальные инструменты, фортепиано,</w:t>
      </w:r>
      <w:r w:rsidR="00537DA8" w:rsidRPr="009913DA">
        <w:rPr>
          <w:rFonts w:ascii="Times New Roman" w:hAnsi="Times New Roman"/>
          <w:iCs/>
        </w:rPr>
        <w:t xml:space="preserve"> магнитофон, диск с записью песни, </w:t>
      </w:r>
      <w:r w:rsidR="00537DA8" w:rsidRPr="009913DA">
        <w:rPr>
          <w:rFonts w:ascii="Times New Roman" w:hAnsi="Times New Roman"/>
        </w:rPr>
        <w:t>кубики, обручи, мячи для детей;</w:t>
      </w:r>
    </w:p>
    <w:p w:rsidR="00833286" w:rsidRPr="009913DA" w:rsidRDefault="00833286" w:rsidP="009913D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>дидактический раздаточный ма</w:t>
      </w:r>
      <w:r w:rsidR="00537DA8" w:rsidRPr="009913DA">
        <w:rPr>
          <w:rFonts w:ascii="Times New Roman" w:hAnsi="Times New Roman"/>
        </w:rPr>
        <w:t>териал (карточки с упражнениями</w:t>
      </w:r>
      <w:r w:rsidR="00082367" w:rsidRPr="009913DA">
        <w:rPr>
          <w:rFonts w:ascii="Helvetica" w:hAnsi="Helvetica" w:cs="Helvetica"/>
          <w:i/>
          <w:iCs/>
          <w:color w:val="2F4913"/>
        </w:rPr>
        <w:t xml:space="preserve">, </w:t>
      </w:r>
      <w:r w:rsidR="00537DA8" w:rsidRPr="009913DA">
        <w:rPr>
          <w:rFonts w:ascii="Times New Roman" w:hAnsi="Times New Roman"/>
          <w:iCs/>
        </w:rPr>
        <w:t>иллюстрации</w:t>
      </w:r>
      <w:r w:rsidRPr="009913DA">
        <w:rPr>
          <w:rFonts w:ascii="Times New Roman" w:hAnsi="Times New Roman"/>
        </w:rPr>
        <w:t>);</w:t>
      </w:r>
    </w:p>
    <w:p w:rsidR="00833286" w:rsidRPr="009913DA" w:rsidRDefault="00833286" w:rsidP="009913D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913DA">
        <w:rPr>
          <w:rFonts w:ascii="Times New Roman" w:hAnsi="Times New Roman"/>
        </w:rPr>
        <w:t>электронные образоват</w:t>
      </w:r>
      <w:r w:rsidR="00537DA8" w:rsidRPr="009913DA">
        <w:rPr>
          <w:rFonts w:ascii="Times New Roman" w:hAnsi="Times New Roman"/>
        </w:rPr>
        <w:t>ельные ресурсы (</w:t>
      </w:r>
      <w:r w:rsidRPr="009913DA">
        <w:rPr>
          <w:rFonts w:ascii="Times New Roman" w:hAnsi="Times New Roman"/>
        </w:rPr>
        <w:t>презентации, изображения и так далее);</w:t>
      </w:r>
    </w:p>
    <w:p w:rsidR="00833286" w:rsidRPr="009913DA" w:rsidRDefault="00833286" w:rsidP="009913DA">
      <w:pPr>
        <w:tabs>
          <w:tab w:val="left" w:pos="4086"/>
        </w:tabs>
        <w:jc w:val="center"/>
        <w:rPr>
          <w:rFonts w:ascii="Times New Roman" w:hAnsi="Times New Roman"/>
          <w:b/>
        </w:rPr>
      </w:pPr>
      <w:r w:rsidRPr="009913DA">
        <w:rPr>
          <w:rFonts w:ascii="Times New Roman" w:hAnsi="Times New Roman"/>
          <w:b/>
        </w:rPr>
        <w:t>Литература</w:t>
      </w:r>
    </w:p>
    <w:p w:rsidR="00A23E68" w:rsidRPr="009913DA" w:rsidRDefault="00A23E68" w:rsidP="009913DA">
      <w:pPr>
        <w:jc w:val="both"/>
        <w:rPr>
          <w:rFonts w:ascii="Times New Roman" w:eastAsia="Calibri" w:hAnsi="Times New Roman"/>
        </w:rPr>
      </w:pPr>
      <w:r w:rsidRPr="009913DA">
        <w:rPr>
          <w:rFonts w:ascii="Times New Roman" w:eastAsia="Calibri" w:hAnsi="Times New Roman"/>
        </w:rPr>
        <w:t>1. Бабушкина Р.Л., Кислякова О.М. Логопедическая ритмика //Методика работы с дошкольниками, страдающими общим недоразвитием речи. /Под ред. Г.В. Волковой. – СПб.,2005.</w:t>
      </w:r>
    </w:p>
    <w:p w:rsidR="00A23E68" w:rsidRPr="009913DA" w:rsidRDefault="00A23E68" w:rsidP="009913DA">
      <w:pPr>
        <w:jc w:val="both"/>
        <w:rPr>
          <w:rFonts w:ascii="Times New Roman" w:eastAsia="Calibri" w:hAnsi="Times New Roman"/>
        </w:rPr>
      </w:pPr>
      <w:r w:rsidRPr="009913DA">
        <w:rPr>
          <w:rFonts w:ascii="Times New Roman" w:eastAsia="Calibri" w:hAnsi="Times New Roman"/>
        </w:rPr>
        <w:t xml:space="preserve"> 2. Воронова А.Е. Логоритмика в речевых группах ДОУ для детей 5-7 лет. Методическое пособие - М.: ТЦ Сфера, 2006</w:t>
      </w:r>
    </w:p>
    <w:p w:rsidR="00A23E68" w:rsidRPr="009913DA" w:rsidRDefault="00A23E68" w:rsidP="009913DA">
      <w:pPr>
        <w:jc w:val="both"/>
        <w:rPr>
          <w:rFonts w:ascii="Times New Roman" w:eastAsia="Calibri" w:hAnsi="Times New Roman"/>
        </w:rPr>
      </w:pPr>
      <w:r w:rsidRPr="009913DA">
        <w:rPr>
          <w:rFonts w:ascii="Times New Roman" w:eastAsia="Calibri" w:hAnsi="Times New Roman"/>
        </w:rPr>
        <w:t>3. Дедюхина Г.В. «Работа над ритмом в логопедической практике» (методическое пособие); М., «Айрис Пресс», 2006 г.</w:t>
      </w:r>
    </w:p>
    <w:p w:rsidR="00A23E68" w:rsidRPr="009913DA" w:rsidRDefault="00A23E68" w:rsidP="009913DA">
      <w:pPr>
        <w:jc w:val="both"/>
        <w:rPr>
          <w:rFonts w:ascii="Times New Roman" w:eastAsia="Calibri" w:hAnsi="Times New Roman"/>
        </w:rPr>
      </w:pPr>
      <w:r w:rsidRPr="009913DA">
        <w:rPr>
          <w:rFonts w:ascii="Times New Roman" w:eastAsia="Calibri" w:hAnsi="Times New Roman"/>
        </w:rPr>
        <w:t>4. Дуева Т.И., Суворова Е.Н. Интегрированные занятия для детей с нарушениями речи // Логопед. 2010. №8.</w:t>
      </w:r>
    </w:p>
    <w:p w:rsidR="00A23E68" w:rsidRPr="009913DA" w:rsidRDefault="00A23E68" w:rsidP="009913DA">
      <w:pPr>
        <w:jc w:val="both"/>
        <w:rPr>
          <w:rFonts w:ascii="Times New Roman" w:eastAsia="Calibri" w:hAnsi="Times New Roman"/>
        </w:rPr>
      </w:pPr>
      <w:r w:rsidRPr="009913DA">
        <w:rPr>
          <w:rFonts w:ascii="Times New Roman" w:eastAsia="Calibri" w:hAnsi="Times New Roman"/>
        </w:rPr>
        <w:lastRenderedPageBreak/>
        <w:t>5. Кныш В. А., Комар И. И., Лобан Е. Б., Дудик Ю. В. Логоритмические минутки. Тематические занятия для дошкольников. М., Гном и Д, 2008.</w:t>
      </w:r>
      <w:r w:rsidRPr="009913DA">
        <w:rPr>
          <w:rFonts w:ascii="Times New Roman" w:eastAsia="Calibri" w:hAnsi="Times New Roman"/>
        </w:rPr>
        <w:br/>
        <w:t>6. Коротаева. С. «Голосовые игры». Музыкальная палитра. №2. 2003г.</w:t>
      </w:r>
    </w:p>
    <w:p w:rsidR="00A23E68" w:rsidRPr="009913DA" w:rsidRDefault="00A23E68" w:rsidP="009913DA">
      <w:pPr>
        <w:jc w:val="both"/>
        <w:rPr>
          <w:rFonts w:ascii="Times New Roman" w:eastAsia="Calibri" w:hAnsi="Times New Roman"/>
        </w:rPr>
      </w:pPr>
      <w:r w:rsidRPr="009913DA">
        <w:rPr>
          <w:rFonts w:ascii="Times New Roman" w:eastAsia="Calibri" w:hAnsi="Times New Roman"/>
        </w:rPr>
        <w:t>7. Лизунова. С.В. Веселая логоритмика. // Музыкальная палитра. 2005г. №2.</w:t>
      </w:r>
    </w:p>
    <w:p w:rsidR="00A23E68" w:rsidRPr="009913DA" w:rsidRDefault="00A23E68" w:rsidP="009913DA">
      <w:pPr>
        <w:jc w:val="both"/>
        <w:rPr>
          <w:rFonts w:ascii="Times New Roman" w:eastAsia="Calibri" w:hAnsi="Times New Roman"/>
        </w:rPr>
      </w:pPr>
      <w:r w:rsidRPr="009913DA">
        <w:rPr>
          <w:rFonts w:ascii="Times New Roman" w:eastAsia="Calibri" w:hAnsi="Times New Roman"/>
        </w:rPr>
        <w:t>8. Лиманская О.Н. Конспекты логопедических занятий. Первый год обучения  М.: Творческий Центр «Сфера», 2009.</w:t>
      </w:r>
    </w:p>
    <w:p w:rsidR="00A23E68" w:rsidRPr="009913DA" w:rsidRDefault="00A23E68" w:rsidP="009913DA">
      <w:pPr>
        <w:jc w:val="both"/>
        <w:rPr>
          <w:rFonts w:ascii="Times New Roman" w:eastAsia="Calibri" w:hAnsi="Times New Roman"/>
        </w:rPr>
      </w:pPr>
      <w:r w:rsidRPr="009913DA">
        <w:rPr>
          <w:rFonts w:ascii="Times New Roman" w:eastAsia="Calibri" w:hAnsi="Times New Roman"/>
        </w:rPr>
        <w:t>9. Кузнецова Е.В. Логопедическая ритмика в играх и упражнениях для детей с тяжелыми нарушениями речи. - М.: Издательство ГНОМ и Д, 2002.</w:t>
      </w:r>
    </w:p>
    <w:p w:rsidR="00A23E68" w:rsidRPr="009913DA" w:rsidRDefault="00A23E68" w:rsidP="009913DA">
      <w:pPr>
        <w:jc w:val="both"/>
        <w:rPr>
          <w:rFonts w:ascii="Times New Roman" w:eastAsia="Calibri" w:hAnsi="Times New Roman"/>
        </w:rPr>
      </w:pPr>
      <w:r w:rsidRPr="009913DA">
        <w:rPr>
          <w:rFonts w:ascii="Times New Roman" w:eastAsia="Calibri" w:hAnsi="Times New Roman"/>
        </w:rPr>
        <w:t>10. Новиковская О.А. Логоритмика для дошкольников в играх и упражнениях: практическое пособие для педагогов и родителей. – СПб.: Издательство «Крона.Век», 2012 г.</w:t>
      </w:r>
    </w:p>
    <w:p w:rsidR="00C03B86" w:rsidRPr="009913DA" w:rsidRDefault="00C03B86" w:rsidP="009913DA">
      <w:pPr>
        <w:tabs>
          <w:tab w:val="left" w:pos="4086"/>
        </w:tabs>
        <w:jc w:val="center"/>
        <w:rPr>
          <w:rFonts w:ascii="Times New Roman" w:hAnsi="Times New Roman"/>
          <w:b/>
        </w:rPr>
      </w:pPr>
    </w:p>
    <w:sectPr w:rsidR="00C03B86" w:rsidRPr="009913DA" w:rsidSect="009675D4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22" w:rsidRDefault="00FE0122" w:rsidP="00706CAD">
      <w:r>
        <w:separator/>
      </w:r>
    </w:p>
  </w:endnote>
  <w:endnote w:type="continuationSeparator" w:id="0">
    <w:p w:rsidR="00FE0122" w:rsidRDefault="00FE0122" w:rsidP="0070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22" w:rsidRDefault="00FE0122" w:rsidP="00706CAD">
      <w:r>
        <w:separator/>
      </w:r>
    </w:p>
  </w:footnote>
  <w:footnote w:type="continuationSeparator" w:id="0">
    <w:p w:rsidR="00FE0122" w:rsidRDefault="00FE0122" w:rsidP="0070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22756"/>
      <w:docPartObj>
        <w:docPartGallery w:val="Page Numbers (Top of Page)"/>
        <w:docPartUnique/>
      </w:docPartObj>
    </w:sdtPr>
    <w:sdtEndPr/>
    <w:sdtContent>
      <w:p w:rsidR="00B84A9E" w:rsidRDefault="008936CF">
        <w:pPr>
          <w:pStyle w:val="a5"/>
          <w:jc w:val="right"/>
        </w:pPr>
        <w:r>
          <w:fldChar w:fldCharType="begin"/>
        </w:r>
        <w:r w:rsidR="00B84A9E">
          <w:instrText>PAGE   \* MERGEFORMAT</w:instrText>
        </w:r>
        <w:r>
          <w:fldChar w:fldCharType="separate"/>
        </w:r>
        <w:r w:rsidR="0045542E">
          <w:rPr>
            <w:noProof/>
          </w:rPr>
          <w:t>5</w:t>
        </w:r>
        <w:r>
          <w:fldChar w:fldCharType="end"/>
        </w:r>
      </w:p>
    </w:sdtContent>
  </w:sdt>
  <w:p w:rsidR="00B84A9E" w:rsidRDefault="00B84A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B4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D13C3"/>
    <w:multiLevelType w:val="hybridMultilevel"/>
    <w:tmpl w:val="0B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46A"/>
    <w:multiLevelType w:val="singleLevel"/>
    <w:tmpl w:val="FD9CD71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10" w15:restartNumberingAfterBreak="0">
    <w:nsid w:val="23937807"/>
    <w:multiLevelType w:val="hybridMultilevel"/>
    <w:tmpl w:val="0C64CB5E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67893"/>
    <w:multiLevelType w:val="hybridMultilevel"/>
    <w:tmpl w:val="F74A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E085C"/>
    <w:multiLevelType w:val="hybridMultilevel"/>
    <w:tmpl w:val="7B8E8D4A"/>
    <w:lvl w:ilvl="0" w:tplc="FE7459F0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C64F4"/>
    <w:multiLevelType w:val="hybridMultilevel"/>
    <w:tmpl w:val="A9D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835"/>
    <w:multiLevelType w:val="hybridMultilevel"/>
    <w:tmpl w:val="008E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40B22"/>
    <w:multiLevelType w:val="hybridMultilevel"/>
    <w:tmpl w:val="B2B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2E35"/>
    <w:multiLevelType w:val="hybridMultilevel"/>
    <w:tmpl w:val="B604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24C8E"/>
    <w:multiLevelType w:val="hybridMultilevel"/>
    <w:tmpl w:val="B596A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CD7"/>
    <w:multiLevelType w:val="hybridMultilevel"/>
    <w:tmpl w:val="8AD2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B242B"/>
    <w:multiLevelType w:val="hybridMultilevel"/>
    <w:tmpl w:val="89B2ED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905678C"/>
    <w:multiLevelType w:val="hybridMultilevel"/>
    <w:tmpl w:val="7F9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7A2192"/>
    <w:multiLevelType w:val="hybridMultilevel"/>
    <w:tmpl w:val="0A9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F5E1C3A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37"/>
  </w:num>
  <w:num w:numId="4">
    <w:abstractNumId w:val="34"/>
  </w:num>
  <w:num w:numId="5">
    <w:abstractNumId w:val="23"/>
  </w:num>
  <w:num w:numId="6">
    <w:abstractNumId w:val="21"/>
  </w:num>
  <w:num w:numId="7">
    <w:abstractNumId w:val="20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24"/>
  </w:num>
  <w:num w:numId="13">
    <w:abstractNumId w:val="19"/>
  </w:num>
  <w:num w:numId="14">
    <w:abstractNumId w:val="17"/>
  </w:num>
  <w:num w:numId="15">
    <w:abstractNumId w:val="1"/>
  </w:num>
  <w:num w:numId="16">
    <w:abstractNumId w:val="7"/>
  </w:num>
  <w:num w:numId="17">
    <w:abstractNumId w:val="2"/>
  </w:num>
  <w:num w:numId="18">
    <w:abstractNumId w:val="10"/>
  </w:num>
  <w:num w:numId="19">
    <w:abstractNumId w:val="25"/>
  </w:num>
  <w:num w:numId="20">
    <w:abstractNumId w:val="4"/>
  </w:num>
  <w:num w:numId="21">
    <w:abstractNumId w:val="31"/>
  </w:num>
  <w:num w:numId="22">
    <w:abstractNumId w:val="11"/>
  </w:num>
  <w:num w:numId="23">
    <w:abstractNumId w:val="28"/>
  </w:num>
  <w:num w:numId="24">
    <w:abstractNumId w:val="32"/>
  </w:num>
  <w:num w:numId="25">
    <w:abstractNumId w:val="35"/>
  </w:num>
  <w:num w:numId="26">
    <w:abstractNumId w:val="16"/>
  </w:num>
  <w:num w:numId="27">
    <w:abstractNumId w:val="13"/>
  </w:num>
  <w:num w:numId="28">
    <w:abstractNumId w:val="0"/>
  </w:num>
  <w:num w:numId="29">
    <w:abstractNumId w:val="12"/>
  </w:num>
  <w:num w:numId="30">
    <w:abstractNumId w:val="36"/>
  </w:num>
  <w:num w:numId="31">
    <w:abstractNumId w:val="14"/>
  </w:num>
  <w:num w:numId="32">
    <w:abstractNumId w:val="33"/>
  </w:num>
  <w:num w:numId="33">
    <w:abstractNumId w:val="18"/>
  </w:num>
  <w:num w:numId="34">
    <w:abstractNumId w:val="30"/>
  </w:num>
  <w:num w:numId="35">
    <w:abstractNumId w:val="27"/>
  </w:num>
  <w:num w:numId="36">
    <w:abstractNumId w:val="15"/>
  </w:num>
  <w:num w:numId="37">
    <w:abstractNumId w:val="22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827"/>
    <w:rsid w:val="00010C30"/>
    <w:rsid w:val="000118A5"/>
    <w:rsid w:val="00013EFA"/>
    <w:rsid w:val="000235C7"/>
    <w:rsid w:val="0002788C"/>
    <w:rsid w:val="0005305D"/>
    <w:rsid w:val="000623FD"/>
    <w:rsid w:val="00065D2D"/>
    <w:rsid w:val="00077598"/>
    <w:rsid w:val="000776BB"/>
    <w:rsid w:val="00082367"/>
    <w:rsid w:val="000877F4"/>
    <w:rsid w:val="000909FD"/>
    <w:rsid w:val="000B1D9D"/>
    <w:rsid w:val="000C1B41"/>
    <w:rsid w:val="000C1BF4"/>
    <w:rsid w:val="000C2ACA"/>
    <w:rsid w:val="000C314E"/>
    <w:rsid w:val="000C7B89"/>
    <w:rsid w:val="00100AB2"/>
    <w:rsid w:val="00116568"/>
    <w:rsid w:val="00121302"/>
    <w:rsid w:val="0012573A"/>
    <w:rsid w:val="00125CE1"/>
    <w:rsid w:val="00136912"/>
    <w:rsid w:val="00145C40"/>
    <w:rsid w:val="001B4BA8"/>
    <w:rsid w:val="001C0580"/>
    <w:rsid w:val="001C67D7"/>
    <w:rsid w:val="001F10A5"/>
    <w:rsid w:val="00201067"/>
    <w:rsid w:val="00201215"/>
    <w:rsid w:val="002155DA"/>
    <w:rsid w:val="002155E9"/>
    <w:rsid w:val="00217725"/>
    <w:rsid w:val="0022591F"/>
    <w:rsid w:val="0022698F"/>
    <w:rsid w:val="00247BFB"/>
    <w:rsid w:val="00252DE1"/>
    <w:rsid w:val="00270E06"/>
    <w:rsid w:val="00277634"/>
    <w:rsid w:val="0028700F"/>
    <w:rsid w:val="00295A04"/>
    <w:rsid w:val="00297435"/>
    <w:rsid w:val="002A5108"/>
    <w:rsid w:val="002C3B18"/>
    <w:rsid w:val="002D26FE"/>
    <w:rsid w:val="002D3491"/>
    <w:rsid w:val="002D6C20"/>
    <w:rsid w:val="002F1824"/>
    <w:rsid w:val="002F7C87"/>
    <w:rsid w:val="00311B5E"/>
    <w:rsid w:val="00311DE6"/>
    <w:rsid w:val="00312326"/>
    <w:rsid w:val="00313523"/>
    <w:rsid w:val="003223AB"/>
    <w:rsid w:val="003249CB"/>
    <w:rsid w:val="00331CCE"/>
    <w:rsid w:val="003321B4"/>
    <w:rsid w:val="0034544F"/>
    <w:rsid w:val="00352140"/>
    <w:rsid w:val="00361D2A"/>
    <w:rsid w:val="003C2F0D"/>
    <w:rsid w:val="003D2131"/>
    <w:rsid w:val="003D6486"/>
    <w:rsid w:val="003E21B0"/>
    <w:rsid w:val="003E2BD1"/>
    <w:rsid w:val="003E42A2"/>
    <w:rsid w:val="004015AF"/>
    <w:rsid w:val="00403F79"/>
    <w:rsid w:val="00405299"/>
    <w:rsid w:val="00423291"/>
    <w:rsid w:val="0042373B"/>
    <w:rsid w:val="00443B1A"/>
    <w:rsid w:val="004549E2"/>
    <w:rsid w:val="0045542E"/>
    <w:rsid w:val="004611C3"/>
    <w:rsid w:val="0046593C"/>
    <w:rsid w:val="004662A6"/>
    <w:rsid w:val="0046648B"/>
    <w:rsid w:val="00480F8E"/>
    <w:rsid w:val="00481D4E"/>
    <w:rsid w:val="004A010F"/>
    <w:rsid w:val="004A6452"/>
    <w:rsid w:val="004C252D"/>
    <w:rsid w:val="004C4DFE"/>
    <w:rsid w:val="004C74A8"/>
    <w:rsid w:val="005053B0"/>
    <w:rsid w:val="00513639"/>
    <w:rsid w:val="00522869"/>
    <w:rsid w:val="00533190"/>
    <w:rsid w:val="00537DA8"/>
    <w:rsid w:val="00540C09"/>
    <w:rsid w:val="00547AD7"/>
    <w:rsid w:val="00553439"/>
    <w:rsid w:val="00555968"/>
    <w:rsid w:val="00562F24"/>
    <w:rsid w:val="005641DB"/>
    <w:rsid w:val="00573C9A"/>
    <w:rsid w:val="005938BA"/>
    <w:rsid w:val="00594544"/>
    <w:rsid w:val="005B7807"/>
    <w:rsid w:val="005C1DF1"/>
    <w:rsid w:val="005D0FF5"/>
    <w:rsid w:val="005D1739"/>
    <w:rsid w:val="005D444E"/>
    <w:rsid w:val="00607D88"/>
    <w:rsid w:val="006160EA"/>
    <w:rsid w:val="00621971"/>
    <w:rsid w:val="00625F55"/>
    <w:rsid w:val="006279FB"/>
    <w:rsid w:val="00630955"/>
    <w:rsid w:val="0063327A"/>
    <w:rsid w:val="00636887"/>
    <w:rsid w:val="0063732B"/>
    <w:rsid w:val="00640916"/>
    <w:rsid w:val="00641306"/>
    <w:rsid w:val="00653F52"/>
    <w:rsid w:val="00654D6D"/>
    <w:rsid w:val="00660F4C"/>
    <w:rsid w:val="00661508"/>
    <w:rsid w:val="00666047"/>
    <w:rsid w:val="0067601B"/>
    <w:rsid w:val="00677988"/>
    <w:rsid w:val="00681DD1"/>
    <w:rsid w:val="00687214"/>
    <w:rsid w:val="00693484"/>
    <w:rsid w:val="006936E1"/>
    <w:rsid w:val="00697AC5"/>
    <w:rsid w:val="006B0285"/>
    <w:rsid w:val="006C48B5"/>
    <w:rsid w:val="006C611F"/>
    <w:rsid w:val="006C7A23"/>
    <w:rsid w:val="006D0500"/>
    <w:rsid w:val="006D1769"/>
    <w:rsid w:val="006D3030"/>
    <w:rsid w:val="006F3BD0"/>
    <w:rsid w:val="0070663B"/>
    <w:rsid w:val="00706CAD"/>
    <w:rsid w:val="00711797"/>
    <w:rsid w:val="007118DF"/>
    <w:rsid w:val="00724222"/>
    <w:rsid w:val="007259B8"/>
    <w:rsid w:val="007370FE"/>
    <w:rsid w:val="00744085"/>
    <w:rsid w:val="00754B83"/>
    <w:rsid w:val="00764CB9"/>
    <w:rsid w:val="0076732C"/>
    <w:rsid w:val="00774F50"/>
    <w:rsid w:val="00791522"/>
    <w:rsid w:val="0079240A"/>
    <w:rsid w:val="007953EC"/>
    <w:rsid w:val="007A09CA"/>
    <w:rsid w:val="007A1ADE"/>
    <w:rsid w:val="007C4BE0"/>
    <w:rsid w:val="007C541C"/>
    <w:rsid w:val="007E3F66"/>
    <w:rsid w:val="007F6478"/>
    <w:rsid w:val="008035D6"/>
    <w:rsid w:val="00814F75"/>
    <w:rsid w:val="0082616F"/>
    <w:rsid w:val="00833286"/>
    <w:rsid w:val="008467C1"/>
    <w:rsid w:val="00847689"/>
    <w:rsid w:val="00854202"/>
    <w:rsid w:val="0086563D"/>
    <w:rsid w:val="008706DA"/>
    <w:rsid w:val="0088144D"/>
    <w:rsid w:val="008936CF"/>
    <w:rsid w:val="008951A2"/>
    <w:rsid w:val="0089542F"/>
    <w:rsid w:val="00896539"/>
    <w:rsid w:val="008A1C0D"/>
    <w:rsid w:val="008A29AE"/>
    <w:rsid w:val="008A4A2A"/>
    <w:rsid w:val="008A7B10"/>
    <w:rsid w:val="008C6930"/>
    <w:rsid w:val="008E59E9"/>
    <w:rsid w:val="009006BB"/>
    <w:rsid w:val="00901D3F"/>
    <w:rsid w:val="009044C8"/>
    <w:rsid w:val="009105AF"/>
    <w:rsid w:val="00921B2B"/>
    <w:rsid w:val="009272A3"/>
    <w:rsid w:val="00927554"/>
    <w:rsid w:val="00937F5E"/>
    <w:rsid w:val="00943B1C"/>
    <w:rsid w:val="00952420"/>
    <w:rsid w:val="009675D4"/>
    <w:rsid w:val="00977814"/>
    <w:rsid w:val="0098222D"/>
    <w:rsid w:val="009913DA"/>
    <w:rsid w:val="009941EF"/>
    <w:rsid w:val="009A36DE"/>
    <w:rsid w:val="009C5ABD"/>
    <w:rsid w:val="009D45E2"/>
    <w:rsid w:val="009E49FE"/>
    <w:rsid w:val="00A02E33"/>
    <w:rsid w:val="00A0653D"/>
    <w:rsid w:val="00A23E68"/>
    <w:rsid w:val="00A24521"/>
    <w:rsid w:val="00A30065"/>
    <w:rsid w:val="00A34BC4"/>
    <w:rsid w:val="00A57B44"/>
    <w:rsid w:val="00A61228"/>
    <w:rsid w:val="00A72A67"/>
    <w:rsid w:val="00A846CF"/>
    <w:rsid w:val="00A94D5C"/>
    <w:rsid w:val="00AA0E24"/>
    <w:rsid w:val="00AA14A3"/>
    <w:rsid w:val="00AB78FA"/>
    <w:rsid w:val="00AB7A38"/>
    <w:rsid w:val="00AE1BFD"/>
    <w:rsid w:val="00AF57C4"/>
    <w:rsid w:val="00B16D7B"/>
    <w:rsid w:val="00B255C9"/>
    <w:rsid w:val="00B31209"/>
    <w:rsid w:val="00B31A32"/>
    <w:rsid w:val="00B47835"/>
    <w:rsid w:val="00B52827"/>
    <w:rsid w:val="00B84A9E"/>
    <w:rsid w:val="00B92969"/>
    <w:rsid w:val="00B9352F"/>
    <w:rsid w:val="00B9423D"/>
    <w:rsid w:val="00BA561C"/>
    <w:rsid w:val="00BC39A4"/>
    <w:rsid w:val="00BE2FC9"/>
    <w:rsid w:val="00C03B86"/>
    <w:rsid w:val="00C04FCC"/>
    <w:rsid w:val="00C122B4"/>
    <w:rsid w:val="00C3134E"/>
    <w:rsid w:val="00C337E2"/>
    <w:rsid w:val="00C35545"/>
    <w:rsid w:val="00C35D66"/>
    <w:rsid w:val="00C41E83"/>
    <w:rsid w:val="00C56FE6"/>
    <w:rsid w:val="00C627C1"/>
    <w:rsid w:val="00C66041"/>
    <w:rsid w:val="00C723F6"/>
    <w:rsid w:val="00C740B5"/>
    <w:rsid w:val="00C82684"/>
    <w:rsid w:val="00C920AE"/>
    <w:rsid w:val="00CA15B8"/>
    <w:rsid w:val="00CD29C0"/>
    <w:rsid w:val="00CE1856"/>
    <w:rsid w:val="00CF2704"/>
    <w:rsid w:val="00D3773C"/>
    <w:rsid w:val="00D5143C"/>
    <w:rsid w:val="00D5497B"/>
    <w:rsid w:val="00D65858"/>
    <w:rsid w:val="00D66AD6"/>
    <w:rsid w:val="00D67354"/>
    <w:rsid w:val="00D841A9"/>
    <w:rsid w:val="00DA2E67"/>
    <w:rsid w:val="00DA50FB"/>
    <w:rsid w:val="00DB124A"/>
    <w:rsid w:val="00DB37A9"/>
    <w:rsid w:val="00DB387B"/>
    <w:rsid w:val="00DB4798"/>
    <w:rsid w:val="00DB5FE1"/>
    <w:rsid w:val="00DC1C2D"/>
    <w:rsid w:val="00DD4DBF"/>
    <w:rsid w:val="00DD5615"/>
    <w:rsid w:val="00DF50A8"/>
    <w:rsid w:val="00DF550E"/>
    <w:rsid w:val="00E0239B"/>
    <w:rsid w:val="00E0307E"/>
    <w:rsid w:val="00E15CF8"/>
    <w:rsid w:val="00E24850"/>
    <w:rsid w:val="00E33D7E"/>
    <w:rsid w:val="00E375E2"/>
    <w:rsid w:val="00E45E5B"/>
    <w:rsid w:val="00E47095"/>
    <w:rsid w:val="00E51920"/>
    <w:rsid w:val="00E659B2"/>
    <w:rsid w:val="00E665E9"/>
    <w:rsid w:val="00E71202"/>
    <w:rsid w:val="00E735C6"/>
    <w:rsid w:val="00E746FF"/>
    <w:rsid w:val="00E76F94"/>
    <w:rsid w:val="00E87D4E"/>
    <w:rsid w:val="00EB3116"/>
    <w:rsid w:val="00ED0F9A"/>
    <w:rsid w:val="00ED1AFE"/>
    <w:rsid w:val="00EE47A5"/>
    <w:rsid w:val="00F03968"/>
    <w:rsid w:val="00F0416B"/>
    <w:rsid w:val="00F108D5"/>
    <w:rsid w:val="00F13443"/>
    <w:rsid w:val="00F208FD"/>
    <w:rsid w:val="00F345DC"/>
    <w:rsid w:val="00F3684D"/>
    <w:rsid w:val="00F36CE0"/>
    <w:rsid w:val="00F42D94"/>
    <w:rsid w:val="00F44DD7"/>
    <w:rsid w:val="00F5321E"/>
    <w:rsid w:val="00F61B37"/>
    <w:rsid w:val="00F61CDB"/>
    <w:rsid w:val="00F62B46"/>
    <w:rsid w:val="00F721FD"/>
    <w:rsid w:val="00F72F21"/>
    <w:rsid w:val="00F80E40"/>
    <w:rsid w:val="00F81179"/>
    <w:rsid w:val="00F857E3"/>
    <w:rsid w:val="00FA5E88"/>
    <w:rsid w:val="00FA7C07"/>
    <w:rsid w:val="00FB5A9F"/>
    <w:rsid w:val="00FC69DF"/>
    <w:rsid w:val="00FE0100"/>
    <w:rsid w:val="00FE0122"/>
    <w:rsid w:val="00FE2143"/>
    <w:rsid w:val="00FE677D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C026"/>
  <w15:docId w15:val="{59777AD2-0A23-4060-BDA3-D140BE8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B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B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7B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B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B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B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B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B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B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B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7B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7B44"/>
    <w:rPr>
      <w:rFonts w:asciiTheme="majorHAnsi" w:eastAsiaTheme="majorEastAsia" w:hAnsiTheme="majorHAns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06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C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CA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94D5C"/>
    <w:rPr>
      <w:color w:val="0563C1" w:themeColor="hyperlink"/>
      <w:u w:val="single"/>
    </w:rPr>
  </w:style>
  <w:style w:type="paragraph" w:styleId="aa">
    <w:name w:val="Normal (Web)"/>
    <w:basedOn w:val="a"/>
    <w:unhideWhenUsed/>
    <w:rsid w:val="00B4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B4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ighlight">
    <w:name w:val="highlight"/>
    <w:basedOn w:val="a0"/>
    <w:rsid w:val="00B47835"/>
  </w:style>
  <w:style w:type="character" w:styleId="ab">
    <w:name w:val="Strong"/>
    <w:basedOn w:val="a0"/>
    <w:uiPriority w:val="22"/>
    <w:qFormat/>
    <w:rsid w:val="00A57B44"/>
    <w:rPr>
      <w:b/>
      <w:bCs/>
    </w:rPr>
  </w:style>
  <w:style w:type="table" w:customStyle="1" w:styleId="11">
    <w:name w:val="Сетка таблицы1"/>
    <w:basedOn w:val="a1"/>
    <w:next w:val="a3"/>
    <w:rsid w:val="00361D2A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64091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547AD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4A010F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57B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B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B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B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B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B4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A57B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A57B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A57B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A57B44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A57B4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57B44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A57B44"/>
    <w:rPr>
      <w:i/>
    </w:rPr>
  </w:style>
  <w:style w:type="character" w:customStyle="1" w:styleId="23">
    <w:name w:val="Цитата 2 Знак"/>
    <w:basedOn w:val="a0"/>
    <w:link w:val="22"/>
    <w:uiPriority w:val="29"/>
    <w:rsid w:val="00A57B44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57B44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A57B44"/>
    <w:rPr>
      <w:b/>
      <w:i/>
      <w:sz w:val="24"/>
    </w:rPr>
  </w:style>
  <w:style w:type="character" w:styleId="af4">
    <w:name w:val="Subtle Emphasis"/>
    <w:uiPriority w:val="19"/>
    <w:qFormat/>
    <w:rsid w:val="00A57B44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57B44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57B44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57B44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57B44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A57B44"/>
    <w:pPr>
      <w:outlineLvl w:val="9"/>
    </w:pPr>
  </w:style>
  <w:style w:type="table" w:customStyle="1" w:styleId="51">
    <w:name w:val="Сетка таблицы5"/>
    <w:basedOn w:val="a1"/>
    <w:next w:val="a3"/>
    <w:rsid w:val="000B1D9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rsid w:val="00C03B8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E735C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7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85E2-5277-437E-A4AA-73E5DE3E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68</cp:revision>
  <cp:lastPrinted>2019-01-18T04:27:00Z</cp:lastPrinted>
  <dcterms:created xsi:type="dcterms:W3CDTF">2015-08-21T20:35:00Z</dcterms:created>
  <dcterms:modified xsi:type="dcterms:W3CDTF">2020-10-20T15:14:00Z</dcterms:modified>
</cp:coreProperties>
</file>